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1B" w:rsidRDefault="0061671B" w:rsidP="0061671B">
      <w:pPr>
        <w:spacing w:line="440" w:lineRule="exact"/>
        <w:jc w:val="center"/>
        <w:rPr>
          <w:rFonts w:ascii="仿宋_GB2312" w:eastAsia="仿宋_GB2312"/>
          <w:color w:val="000000"/>
          <w:sz w:val="28"/>
          <w:szCs w:val="28"/>
        </w:rPr>
      </w:pPr>
    </w:p>
    <w:p w:rsidR="0061671B" w:rsidRPr="00076793" w:rsidRDefault="0061671B" w:rsidP="0061671B">
      <w:pPr>
        <w:spacing w:line="1300" w:lineRule="exact"/>
        <w:jc w:val="center"/>
        <w:rPr>
          <w:rFonts w:ascii="方正小标宋简体" w:eastAsia="方正小标宋简体" w:hAnsi="微软雅黑" w:cs="Aharoni"/>
          <w:b/>
          <w:color w:val="FF0000"/>
          <w:sz w:val="96"/>
          <w:szCs w:val="96"/>
          <w:lang w:bidi="he-IL"/>
        </w:rPr>
      </w:pPr>
      <w:r w:rsidRPr="00076793">
        <w:rPr>
          <w:rFonts w:ascii="方正小标宋简体" w:eastAsia="方正小标宋简体" w:hAnsi="微软雅黑" w:cs="Aharoni" w:hint="eastAsia"/>
          <w:b/>
          <w:color w:val="FF0000"/>
          <w:sz w:val="96"/>
          <w:szCs w:val="96"/>
          <w:lang w:bidi="he-IL"/>
        </w:rPr>
        <w:t>岳 阳 机 构 编 制</w:t>
      </w:r>
    </w:p>
    <w:p w:rsidR="0061671B" w:rsidRPr="00550E66" w:rsidRDefault="0061671B" w:rsidP="0061671B">
      <w:pPr>
        <w:spacing w:line="700" w:lineRule="exact"/>
        <w:jc w:val="center"/>
        <w:rPr>
          <w:rFonts w:ascii="楷体" w:eastAsia="楷体" w:hAnsi="楷体"/>
          <w:color w:val="000000"/>
          <w:sz w:val="30"/>
          <w:szCs w:val="30"/>
        </w:rPr>
      </w:pPr>
      <w:r w:rsidRPr="00550E66">
        <w:rPr>
          <w:rFonts w:ascii="楷体" w:eastAsia="楷体" w:hAnsi="楷体" w:hint="eastAsia"/>
          <w:color w:val="000000"/>
          <w:sz w:val="30"/>
          <w:szCs w:val="30"/>
        </w:rPr>
        <w:t>〔2017〕第1</w:t>
      </w:r>
      <w:r w:rsidR="0056182B">
        <w:rPr>
          <w:rFonts w:ascii="楷体" w:eastAsia="楷体" w:hAnsi="楷体" w:hint="eastAsia"/>
          <w:color w:val="000000"/>
          <w:sz w:val="30"/>
          <w:szCs w:val="30"/>
        </w:rPr>
        <w:t>2</w:t>
      </w:r>
      <w:r w:rsidRPr="00550E66">
        <w:rPr>
          <w:rFonts w:ascii="楷体" w:eastAsia="楷体" w:hAnsi="楷体" w:hint="eastAsia"/>
          <w:color w:val="000000"/>
          <w:sz w:val="30"/>
          <w:szCs w:val="30"/>
        </w:rPr>
        <w:t>期</w:t>
      </w:r>
    </w:p>
    <w:p w:rsidR="0061671B" w:rsidRDefault="0061671B" w:rsidP="0061671B">
      <w:pPr>
        <w:spacing w:line="180" w:lineRule="exact"/>
        <w:jc w:val="center"/>
        <w:rPr>
          <w:rFonts w:ascii="黑体" w:eastAsia="黑体"/>
          <w:color w:val="000000"/>
          <w:sz w:val="28"/>
          <w:szCs w:val="28"/>
        </w:rPr>
      </w:pPr>
    </w:p>
    <w:p w:rsidR="0061671B" w:rsidRPr="00076793" w:rsidRDefault="0061671B" w:rsidP="0061671B">
      <w:pPr>
        <w:spacing w:line="440" w:lineRule="exact"/>
        <w:jc w:val="center"/>
        <w:rPr>
          <w:rFonts w:ascii="楷体" w:eastAsia="楷体" w:hAnsi="楷体"/>
          <w:color w:val="000000"/>
          <w:sz w:val="28"/>
          <w:szCs w:val="28"/>
        </w:rPr>
      </w:pPr>
      <w:r w:rsidRPr="00076793">
        <w:rPr>
          <w:rFonts w:ascii="楷体" w:eastAsia="楷体" w:hAnsi="楷体" w:hint="eastAsia"/>
          <w:color w:val="000000"/>
          <w:sz w:val="30"/>
          <w:szCs w:val="30"/>
        </w:rPr>
        <w:t>中共岳阳市委机构编制委员会办公室</w:t>
      </w:r>
      <w:r w:rsidRPr="00076793">
        <w:rPr>
          <w:rFonts w:ascii="楷体" w:eastAsia="楷体" w:hAnsi="楷体" w:hint="eastAsia"/>
          <w:color w:val="000000"/>
          <w:sz w:val="28"/>
          <w:szCs w:val="28"/>
        </w:rPr>
        <w:t xml:space="preserve">　</w:t>
      </w:r>
      <w:r w:rsidRPr="00076793">
        <w:rPr>
          <w:rFonts w:ascii="楷体" w:eastAsia="楷体" w:hAnsi="楷体"/>
          <w:color w:val="000000"/>
          <w:sz w:val="28"/>
          <w:szCs w:val="28"/>
        </w:rPr>
        <w:t xml:space="preserve">    </w:t>
      </w:r>
      <w:r w:rsidRPr="00076793">
        <w:rPr>
          <w:rFonts w:ascii="楷体" w:eastAsia="楷体" w:hAnsi="楷体"/>
          <w:color w:val="000000"/>
          <w:sz w:val="30"/>
          <w:szCs w:val="30"/>
        </w:rPr>
        <w:t>2017</w:t>
      </w:r>
      <w:r w:rsidRPr="00076793">
        <w:rPr>
          <w:rFonts w:ascii="楷体" w:eastAsia="楷体" w:hAnsi="楷体" w:hint="eastAsia"/>
          <w:color w:val="000000"/>
          <w:sz w:val="30"/>
          <w:szCs w:val="30"/>
        </w:rPr>
        <w:t>年</w:t>
      </w:r>
      <w:r w:rsidR="00D550F5">
        <w:rPr>
          <w:rFonts w:ascii="楷体" w:eastAsia="楷体" w:hAnsi="楷体" w:hint="eastAsia"/>
          <w:color w:val="000000"/>
          <w:sz w:val="30"/>
          <w:szCs w:val="30"/>
        </w:rPr>
        <w:t>12</w:t>
      </w:r>
      <w:r w:rsidRPr="00076793">
        <w:rPr>
          <w:rFonts w:ascii="楷体" w:eastAsia="楷体" w:hAnsi="楷体" w:hint="eastAsia"/>
          <w:color w:val="000000"/>
          <w:sz w:val="30"/>
          <w:szCs w:val="30"/>
        </w:rPr>
        <w:t>月</w:t>
      </w:r>
      <w:r w:rsidR="00D550F5">
        <w:rPr>
          <w:rFonts w:ascii="楷体" w:eastAsia="楷体" w:hAnsi="楷体" w:hint="eastAsia"/>
          <w:color w:val="000000"/>
          <w:sz w:val="30"/>
          <w:szCs w:val="30"/>
        </w:rPr>
        <w:t>31</w:t>
      </w:r>
      <w:r w:rsidRPr="00076793">
        <w:rPr>
          <w:rFonts w:ascii="楷体" w:eastAsia="楷体" w:hAnsi="楷体" w:hint="eastAsia"/>
          <w:color w:val="000000"/>
          <w:sz w:val="30"/>
          <w:szCs w:val="30"/>
        </w:rPr>
        <w:t>日</w:t>
      </w:r>
    </w:p>
    <w:p w:rsidR="0061671B" w:rsidRDefault="0061671B" w:rsidP="0061671B">
      <w:pPr>
        <w:spacing w:line="160" w:lineRule="exact"/>
        <w:jc w:val="center"/>
        <w:rPr>
          <w:rFonts w:ascii="仿宋_GB2312" w:eastAsia="仿宋_GB2312"/>
          <w:color w:val="000000"/>
          <w:sz w:val="30"/>
          <w:szCs w:val="30"/>
        </w:rPr>
      </w:pPr>
      <w:r>
        <w:rPr>
          <w:rFonts w:ascii="仿宋_GB2312" w:eastAsia="仿宋_GB2312"/>
          <w:color w:val="FF0000"/>
          <w:sz w:val="84"/>
          <w:szCs w:val="84"/>
          <w:u w:val="single"/>
        </w:rPr>
        <w:t>———</w:t>
      </w:r>
      <w:r>
        <w:rPr>
          <w:rFonts w:ascii="仿宋_GB2312" w:eastAsia="仿宋_GB2312"/>
          <w:color w:val="FF0000"/>
          <w:sz w:val="84"/>
          <w:szCs w:val="84"/>
          <w:u w:val="single"/>
        </w:rPr>
        <w:t xml:space="preserve"> </w:t>
      </w:r>
      <w:r>
        <w:rPr>
          <w:rFonts w:ascii="仿宋_GB2312" w:eastAsia="仿宋_GB2312"/>
          <w:color w:val="FF0000"/>
          <w:sz w:val="84"/>
          <w:szCs w:val="84"/>
          <w:u w:val="single"/>
        </w:rPr>
        <w:t>——————</w:t>
      </w:r>
    </w:p>
    <w:p w:rsidR="0061671B" w:rsidRDefault="0061671B" w:rsidP="0061671B">
      <w:pPr>
        <w:spacing w:line="640" w:lineRule="exact"/>
        <w:rPr>
          <w:rFonts w:ascii="仿宋_GB2312" w:eastAsia="仿宋_GB2312"/>
          <w:color w:val="000000"/>
          <w:sz w:val="30"/>
          <w:szCs w:val="30"/>
        </w:rPr>
      </w:pPr>
    </w:p>
    <w:p w:rsidR="0061671B" w:rsidRPr="00D04CC5" w:rsidRDefault="0061671B" w:rsidP="0061671B">
      <w:pPr>
        <w:widowControl/>
        <w:spacing w:line="640" w:lineRule="exact"/>
        <w:ind w:firstLine="62"/>
        <w:jc w:val="center"/>
        <w:rPr>
          <w:rFonts w:ascii="方正小标宋简体" w:eastAsia="方正小标宋简体" w:hAnsi="Dotum"/>
          <w:kern w:val="0"/>
          <w:sz w:val="44"/>
          <w:szCs w:val="44"/>
        </w:rPr>
      </w:pPr>
      <w:r w:rsidRPr="00D04CC5">
        <w:rPr>
          <w:rFonts w:ascii="方正小标宋简体" w:eastAsia="方正小标宋简体" w:hAnsi="Dotum" w:hint="eastAsia"/>
          <w:kern w:val="0"/>
          <w:sz w:val="44"/>
          <w:szCs w:val="44"/>
        </w:rPr>
        <w:t>本  期  目  录</w:t>
      </w:r>
    </w:p>
    <w:p w:rsidR="005D2315" w:rsidRPr="005B15E1" w:rsidRDefault="005D2315" w:rsidP="003B7B53">
      <w:pPr>
        <w:snapToGrid w:val="0"/>
        <w:rPr>
          <w:rFonts w:ascii="宋体" w:hAnsi="宋体"/>
          <w:b/>
          <w:sz w:val="32"/>
          <w:szCs w:val="32"/>
        </w:rPr>
      </w:pPr>
    </w:p>
    <w:p w:rsidR="00184A94" w:rsidRPr="005B15E1" w:rsidRDefault="00184A94" w:rsidP="005D2315">
      <w:pPr>
        <w:snapToGrid w:val="0"/>
        <w:rPr>
          <w:rFonts w:ascii="宋体" w:hAnsi="宋体"/>
          <w:b/>
          <w:sz w:val="32"/>
          <w:szCs w:val="32"/>
        </w:rPr>
      </w:pPr>
    </w:p>
    <w:p w:rsidR="00B6699F" w:rsidRPr="005B15E1" w:rsidRDefault="00B6699F" w:rsidP="008548BD">
      <w:pPr>
        <w:snapToGrid w:val="0"/>
        <w:rPr>
          <w:rFonts w:ascii="宋体" w:hAnsi="宋体"/>
          <w:b/>
          <w:sz w:val="32"/>
          <w:szCs w:val="32"/>
        </w:rPr>
      </w:pPr>
    </w:p>
    <w:p w:rsidR="00A20384" w:rsidRDefault="00A20384" w:rsidP="008548BD">
      <w:pPr>
        <w:snapToGrid w:val="0"/>
        <w:rPr>
          <w:rFonts w:ascii="宋体" w:hAnsi="宋体"/>
          <w:b/>
          <w:sz w:val="32"/>
          <w:szCs w:val="32"/>
        </w:rPr>
      </w:pPr>
    </w:p>
    <w:p w:rsidR="008548BD" w:rsidRPr="005B15E1" w:rsidRDefault="008548BD" w:rsidP="00A20384">
      <w:pPr>
        <w:spacing w:line="700" w:lineRule="exact"/>
        <w:ind w:leftChars="450" w:left="1265" w:hangingChars="100" w:hanging="320"/>
        <w:rPr>
          <w:rFonts w:ascii="楷体" w:eastAsia="楷体" w:hAnsi="楷体"/>
          <w:sz w:val="32"/>
          <w:szCs w:val="32"/>
        </w:rPr>
      </w:pPr>
      <w:r w:rsidRPr="005B15E1">
        <w:rPr>
          <w:rFonts w:ascii="楷体" w:eastAsia="楷体" w:hAnsi="楷体" w:hint="eastAsia"/>
          <w:sz w:val="32"/>
          <w:szCs w:val="32"/>
        </w:rPr>
        <w:t>◎</w:t>
      </w:r>
      <w:r w:rsidR="00A20384" w:rsidRPr="00A20384">
        <w:rPr>
          <w:rFonts w:ascii="楷体" w:eastAsia="楷体" w:hAnsi="楷体" w:hint="eastAsia"/>
          <w:sz w:val="32"/>
          <w:szCs w:val="32"/>
        </w:rPr>
        <w:t>临湘市委编办多措并举推进机构编制管理规范化</w:t>
      </w:r>
      <w:r w:rsidR="000776A2">
        <w:rPr>
          <w:rFonts w:ascii="楷体" w:eastAsia="楷体" w:hAnsi="楷体" w:hint="eastAsia"/>
          <w:sz w:val="32"/>
          <w:szCs w:val="32"/>
        </w:rPr>
        <w:t xml:space="preserve"> </w:t>
      </w:r>
    </w:p>
    <w:p w:rsidR="00B6699F" w:rsidRDefault="008548BD" w:rsidP="00B6699F">
      <w:pPr>
        <w:spacing w:line="700" w:lineRule="exact"/>
        <w:ind w:leftChars="450" w:left="1105" w:hangingChars="50" w:hanging="160"/>
        <w:rPr>
          <w:rFonts w:ascii="楷体" w:eastAsia="楷体" w:hAnsi="楷体" w:hint="eastAsia"/>
          <w:sz w:val="32"/>
          <w:szCs w:val="32"/>
        </w:rPr>
      </w:pPr>
      <w:r w:rsidRPr="005B15E1">
        <w:rPr>
          <w:rFonts w:ascii="楷体" w:eastAsia="楷体" w:hAnsi="楷体" w:hint="eastAsia"/>
          <w:sz w:val="32"/>
          <w:szCs w:val="32"/>
        </w:rPr>
        <w:t>◎</w:t>
      </w:r>
      <w:r w:rsidR="00A20384" w:rsidRPr="00A20384">
        <w:rPr>
          <w:rFonts w:ascii="楷体" w:eastAsia="楷体" w:hAnsi="楷体" w:hint="eastAsia"/>
          <w:sz w:val="32"/>
          <w:szCs w:val="32"/>
        </w:rPr>
        <w:t>华容县委编办创新产业园区用人机制</w:t>
      </w:r>
    </w:p>
    <w:p w:rsidR="00B6699F" w:rsidRDefault="00D51862" w:rsidP="00B6699F">
      <w:pPr>
        <w:spacing w:line="700" w:lineRule="exact"/>
        <w:ind w:leftChars="450" w:left="1265" w:hangingChars="100" w:hanging="320"/>
        <w:rPr>
          <w:rFonts w:ascii="楷体" w:eastAsia="楷体" w:hAnsi="楷体" w:hint="eastAsia"/>
          <w:sz w:val="32"/>
          <w:szCs w:val="32"/>
        </w:rPr>
      </w:pPr>
      <w:r w:rsidRPr="005B15E1">
        <w:rPr>
          <w:rFonts w:ascii="楷体" w:eastAsia="楷体" w:hAnsi="楷体" w:hint="eastAsia"/>
          <w:sz w:val="32"/>
          <w:szCs w:val="32"/>
        </w:rPr>
        <w:t>◎</w:t>
      </w:r>
      <w:r w:rsidR="00A20384" w:rsidRPr="00A20384">
        <w:rPr>
          <w:rFonts w:ascii="楷体" w:eastAsia="楷体" w:hAnsi="楷体" w:hint="eastAsia"/>
          <w:sz w:val="32"/>
          <w:szCs w:val="32"/>
        </w:rPr>
        <w:t>湘阴县委编办扎实开展</w:t>
      </w:r>
      <w:r w:rsidR="00B6699F" w:rsidRPr="00B6699F">
        <w:rPr>
          <w:rFonts w:ascii="楷体" w:eastAsia="楷体" w:hAnsi="楷体" w:hint="eastAsia"/>
          <w:sz w:val="32"/>
          <w:szCs w:val="32"/>
        </w:rPr>
        <w:t>行政事业单位机构编制绩效考核工作</w:t>
      </w:r>
    </w:p>
    <w:p w:rsidR="00B6699F" w:rsidRDefault="00D51862" w:rsidP="00B6699F">
      <w:pPr>
        <w:spacing w:line="700" w:lineRule="exact"/>
        <w:ind w:firstLineChars="300" w:firstLine="960"/>
        <w:rPr>
          <w:rFonts w:ascii="楷体" w:eastAsia="楷体" w:hAnsi="楷体" w:hint="eastAsia"/>
          <w:sz w:val="32"/>
          <w:szCs w:val="32"/>
        </w:rPr>
      </w:pPr>
      <w:r w:rsidRPr="005B15E1">
        <w:rPr>
          <w:rFonts w:ascii="楷体" w:eastAsia="楷体" w:hAnsi="楷体" w:hint="eastAsia"/>
          <w:sz w:val="32"/>
          <w:szCs w:val="32"/>
        </w:rPr>
        <w:t>◎</w:t>
      </w:r>
      <w:r w:rsidR="00B6699F" w:rsidRPr="00B6699F">
        <w:rPr>
          <w:rFonts w:ascii="楷体" w:eastAsia="楷体" w:hAnsi="楷体" w:hint="eastAsia"/>
          <w:sz w:val="32"/>
          <w:szCs w:val="32"/>
        </w:rPr>
        <w:t>云溪区委编办提前谋划控编减编工作</w:t>
      </w:r>
    </w:p>
    <w:p w:rsidR="00295CAC" w:rsidRDefault="00B30C51" w:rsidP="00B6699F">
      <w:pPr>
        <w:spacing w:line="700" w:lineRule="exact"/>
        <w:ind w:firstLineChars="300" w:firstLine="960"/>
        <w:rPr>
          <w:rFonts w:ascii="楷体" w:eastAsia="楷体" w:hAnsi="楷体"/>
          <w:sz w:val="32"/>
          <w:szCs w:val="32"/>
        </w:rPr>
      </w:pPr>
      <w:r w:rsidRPr="005B15E1">
        <w:rPr>
          <w:rFonts w:ascii="楷体" w:eastAsia="楷体" w:hAnsi="楷体" w:hint="eastAsia"/>
          <w:sz w:val="32"/>
          <w:szCs w:val="32"/>
        </w:rPr>
        <w:t>◎</w:t>
      </w:r>
      <w:r w:rsidR="006457B4" w:rsidRPr="006457B4">
        <w:rPr>
          <w:rFonts w:ascii="楷体" w:eastAsia="楷体" w:hAnsi="楷体" w:hint="eastAsia"/>
          <w:sz w:val="32"/>
          <w:szCs w:val="32"/>
        </w:rPr>
        <w:t>君山区不断完善事业单位登记管理机制</w:t>
      </w:r>
    </w:p>
    <w:p w:rsidR="00B30C51" w:rsidRDefault="00B30C51" w:rsidP="006F0AD1">
      <w:pPr>
        <w:snapToGrid w:val="0"/>
        <w:spacing w:line="620" w:lineRule="exact"/>
        <w:rPr>
          <w:rFonts w:ascii="楷体" w:eastAsia="楷体" w:hAnsi="楷体"/>
          <w:sz w:val="32"/>
          <w:szCs w:val="32"/>
        </w:rPr>
      </w:pPr>
    </w:p>
    <w:p w:rsidR="00295CAC" w:rsidRDefault="00295CAC" w:rsidP="006F0AD1">
      <w:pPr>
        <w:snapToGrid w:val="0"/>
        <w:spacing w:line="620" w:lineRule="exact"/>
        <w:rPr>
          <w:rFonts w:ascii="楷体" w:eastAsia="楷体" w:hAnsi="楷体"/>
          <w:sz w:val="32"/>
          <w:szCs w:val="32"/>
        </w:rPr>
      </w:pPr>
    </w:p>
    <w:p w:rsidR="00ED1CF3" w:rsidRDefault="00ED1CF3" w:rsidP="006F0AD1">
      <w:pPr>
        <w:snapToGrid w:val="0"/>
        <w:spacing w:line="620" w:lineRule="exact"/>
        <w:rPr>
          <w:rFonts w:ascii="宋体" w:hAnsi="宋体"/>
          <w:b/>
          <w:sz w:val="32"/>
          <w:szCs w:val="32"/>
        </w:rPr>
      </w:pPr>
    </w:p>
    <w:p w:rsidR="006457B4" w:rsidRDefault="006457B4" w:rsidP="006F0AD1">
      <w:pPr>
        <w:snapToGrid w:val="0"/>
        <w:spacing w:line="620" w:lineRule="exact"/>
        <w:rPr>
          <w:rFonts w:ascii="宋体" w:hAnsi="宋体"/>
          <w:b/>
          <w:sz w:val="32"/>
          <w:szCs w:val="32"/>
        </w:rPr>
      </w:pPr>
    </w:p>
    <w:p w:rsidR="00AB484C" w:rsidRPr="005B15E1" w:rsidRDefault="00AB484C" w:rsidP="00126F3B">
      <w:pPr>
        <w:snapToGrid w:val="0"/>
        <w:spacing w:line="600" w:lineRule="exact"/>
        <w:rPr>
          <w:rFonts w:ascii="宋体" w:hAnsi="宋体"/>
          <w:b/>
          <w:sz w:val="32"/>
          <w:szCs w:val="32"/>
        </w:rPr>
      </w:pPr>
    </w:p>
    <w:p w:rsidR="00753316" w:rsidRDefault="00240D12" w:rsidP="00B30C51">
      <w:pPr>
        <w:spacing w:line="560" w:lineRule="exact"/>
        <w:jc w:val="center"/>
        <w:rPr>
          <w:rFonts w:ascii="方正小标宋简体" w:eastAsia="方正小标宋简体"/>
          <w:sz w:val="44"/>
          <w:szCs w:val="44"/>
        </w:rPr>
      </w:pPr>
      <w:r w:rsidRPr="00753316">
        <w:rPr>
          <w:rFonts w:ascii="方正小标宋简体" w:eastAsia="方正小标宋简体" w:hint="eastAsia"/>
          <w:sz w:val="44"/>
          <w:szCs w:val="44"/>
        </w:rPr>
        <w:lastRenderedPageBreak/>
        <w:t>临湘市委编办多措并举</w:t>
      </w:r>
    </w:p>
    <w:p w:rsidR="00240D12" w:rsidRPr="00753316" w:rsidRDefault="00240D12" w:rsidP="00B30C51">
      <w:pPr>
        <w:spacing w:line="560" w:lineRule="exact"/>
        <w:jc w:val="center"/>
        <w:rPr>
          <w:rFonts w:ascii="方正小标宋简体" w:eastAsia="方正小标宋简体"/>
          <w:sz w:val="44"/>
          <w:szCs w:val="44"/>
        </w:rPr>
      </w:pPr>
      <w:r w:rsidRPr="00753316">
        <w:rPr>
          <w:rFonts w:ascii="方正小标宋简体" w:eastAsia="方正小标宋简体" w:hint="eastAsia"/>
          <w:sz w:val="44"/>
          <w:szCs w:val="44"/>
        </w:rPr>
        <w:t>推进机构编制管理规范化</w:t>
      </w:r>
    </w:p>
    <w:p w:rsidR="00753316" w:rsidRPr="006F2A63" w:rsidRDefault="00753316" w:rsidP="00B30C51">
      <w:pPr>
        <w:spacing w:line="560" w:lineRule="exact"/>
        <w:jc w:val="center"/>
        <w:rPr>
          <w:sz w:val="44"/>
          <w:szCs w:val="44"/>
        </w:rPr>
      </w:pPr>
    </w:p>
    <w:p w:rsidR="00240D12" w:rsidRPr="0013683E" w:rsidRDefault="00240D12" w:rsidP="00B30C51">
      <w:pPr>
        <w:spacing w:line="560" w:lineRule="exact"/>
        <w:ind w:firstLineChars="200" w:firstLine="640"/>
        <w:rPr>
          <w:rFonts w:ascii="仿宋" w:eastAsia="仿宋" w:hAnsi="仿宋"/>
          <w:sz w:val="32"/>
          <w:szCs w:val="32"/>
        </w:rPr>
      </w:pPr>
      <w:r>
        <w:rPr>
          <w:rFonts w:ascii="仿宋" w:eastAsia="仿宋" w:hAnsi="仿宋" w:hint="eastAsia"/>
          <w:sz w:val="32"/>
          <w:szCs w:val="32"/>
        </w:rPr>
        <w:t>临湘市委编办坚持以控编减编为目标，以不断完善机构编制动态管理机制为抓手，进一步推进机构编制管理规范化，取得了良好的效果。</w:t>
      </w:r>
      <w:r w:rsidRPr="0013683E">
        <w:rPr>
          <w:rFonts w:ascii="仿宋" w:eastAsia="仿宋" w:hAnsi="仿宋" w:hint="eastAsia"/>
          <w:sz w:val="32"/>
          <w:szCs w:val="32"/>
        </w:rPr>
        <w:t xml:space="preserve">　</w:t>
      </w:r>
    </w:p>
    <w:p w:rsidR="00240D12" w:rsidRDefault="00240D12" w:rsidP="00B30C51">
      <w:pPr>
        <w:spacing w:line="560" w:lineRule="exact"/>
        <w:ind w:firstLineChars="200" w:firstLine="640"/>
        <w:rPr>
          <w:rFonts w:ascii="仿宋" w:eastAsia="仿宋"/>
          <w:sz w:val="32"/>
          <w:szCs w:val="32"/>
        </w:rPr>
      </w:pPr>
      <w:r w:rsidRPr="00753316">
        <w:rPr>
          <w:rFonts w:ascii="楷体" w:eastAsia="楷体" w:hAnsi="楷体" w:hint="eastAsia"/>
          <w:sz w:val="32"/>
          <w:szCs w:val="32"/>
        </w:rPr>
        <w:t>一、严格落实责任，推进阳光编制进程。</w:t>
      </w:r>
      <w:r w:rsidRPr="00DD4681">
        <w:rPr>
          <w:rFonts w:ascii="仿宋" w:eastAsia="仿宋" w:hint="eastAsia"/>
          <w:sz w:val="32"/>
          <w:szCs w:val="32"/>
        </w:rPr>
        <w:t>在受理用编申请时重点把握</w:t>
      </w:r>
      <w:r>
        <w:rPr>
          <w:rFonts w:ascii="仿宋" w:eastAsia="仿宋" w:hint="eastAsia"/>
          <w:sz w:val="32"/>
          <w:szCs w:val="32"/>
        </w:rPr>
        <w:t>三</w:t>
      </w:r>
      <w:r w:rsidRPr="00DD4681">
        <w:rPr>
          <w:rFonts w:ascii="仿宋" w:eastAsia="仿宋" w:hint="eastAsia"/>
          <w:sz w:val="32"/>
          <w:szCs w:val="32"/>
        </w:rPr>
        <w:t>个原则：</w:t>
      </w:r>
      <w:r w:rsidRPr="009C0BCB">
        <w:rPr>
          <w:rFonts w:ascii="仿宋" w:eastAsia="仿宋" w:hAnsi="仿宋" w:hint="eastAsia"/>
          <w:b/>
          <w:sz w:val="32"/>
          <w:szCs w:val="32"/>
        </w:rPr>
        <w:t>一是总量控制原则。</w:t>
      </w:r>
      <w:r w:rsidRPr="001619D3">
        <w:rPr>
          <w:rFonts w:ascii="仿宋" w:eastAsia="仿宋" w:hint="eastAsia"/>
          <w:sz w:val="32"/>
          <w:szCs w:val="32"/>
        </w:rPr>
        <w:t>市编委会根据</w:t>
      </w:r>
      <w:r>
        <w:rPr>
          <w:rFonts w:ascii="仿宋" w:eastAsia="仿宋" w:hint="eastAsia"/>
          <w:sz w:val="32"/>
          <w:szCs w:val="32"/>
        </w:rPr>
        <w:t>上级批复的</w:t>
      </w:r>
      <w:r w:rsidRPr="001619D3">
        <w:rPr>
          <w:rFonts w:ascii="仿宋" w:eastAsia="仿宋" w:hint="eastAsia"/>
          <w:sz w:val="32"/>
          <w:szCs w:val="32"/>
        </w:rPr>
        <w:t>用编计划数，研究决定全市年度列编总数，办理的新进人员数必须严格控制在市编委会研究决定的限额范围内。</w:t>
      </w:r>
      <w:r w:rsidRPr="009C0BCB">
        <w:rPr>
          <w:rFonts w:ascii="仿宋" w:eastAsia="仿宋" w:hint="eastAsia"/>
          <w:b/>
          <w:sz w:val="32"/>
          <w:szCs w:val="32"/>
        </w:rPr>
        <w:t>二是分类管理原则。</w:t>
      </w:r>
      <w:r w:rsidRPr="00DD4681">
        <w:rPr>
          <w:rFonts w:ascii="仿宋" w:eastAsia="仿宋" w:hint="eastAsia"/>
          <w:sz w:val="32"/>
          <w:szCs w:val="32"/>
        </w:rPr>
        <w:t>严格按照“三定”规定和有关机构编制文件确定的机构类型、编制性质、编制数额和结构比例管理使用编制，认真落实机构编制实名制管理制度，</w:t>
      </w:r>
      <w:r>
        <w:rPr>
          <w:rFonts w:ascii="仿宋" w:eastAsia="仿宋" w:hint="eastAsia"/>
          <w:sz w:val="32"/>
          <w:szCs w:val="32"/>
        </w:rPr>
        <w:t>杜绝</w:t>
      </w:r>
      <w:r w:rsidRPr="00DD4681">
        <w:rPr>
          <w:rFonts w:ascii="仿宋" w:eastAsia="仿宋" w:hint="eastAsia"/>
          <w:sz w:val="32"/>
          <w:szCs w:val="32"/>
        </w:rPr>
        <w:t>混编混岗。</w:t>
      </w:r>
      <w:r w:rsidRPr="009C0BCB">
        <w:rPr>
          <w:rFonts w:ascii="仿宋" w:eastAsia="仿宋" w:hint="eastAsia"/>
          <w:b/>
          <w:sz w:val="32"/>
          <w:szCs w:val="32"/>
        </w:rPr>
        <w:t>三是编内进人原则。</w:t>
      </w:r>
      <w:r w:rsidRPr="00DD4681">
        <w:rPr>
          <w:rFonts w:ascii="仿宋" w:eastAsia="仿宋" w:hint="eastAsia"/>
          <w:sz w:val="32"/>
          <w:szCs w:val="32"/>
        </w:rPr>
        <w:t>机关事业单位各类新进人员，均须在有空编且符合单位编制结构的前提下进行。对已经超编或者满编的，不再受理增人计划及进人申请，对确需增加人员的，坚持先出后进，严格按照满编或超编单位“出一进一”、空编单位“按需进人”原则。</w:t>
      </w:r>
    </w:p>
    <w:p w:rsidR="00240D12" w:rsidRDefault="00240D12" w:rsidP="00B30C51">
      <w:pPr>
        <w:spacing w:line="560" w:lineRule="exact"/>
        <w:ind w:firstLineChars="200" w:firstLine="640"/>
        <w:rPr>
          <w:rFonts w:ascii="仿宋" w:eastAsia="仿宋"/>
          <w:sz w:val="32"/>
          <w:szCs w:val="32"/>
        </w:rPr>
      </w:pPr>
      <w:r w:rsidRPr="00753316">
        <w:rPr>
          <w:rFonts w:ascii="楷体" w:eastAsia="楷体" w:hAnsi="楷体" w:hint="eastAsia"/>
          <w:sz w:val="32"/>
          <w:szCs w:val="32"/>
        </w:rPr>
        <w:t>二、完善工作程序，规范编制管理行为。</w:t>
      </w:r>
      <w:r>
        <w:rPr>
          <w:rFonts w:ascii="仿宋" w:eastAsia="仿宋" w:hint="eastAsia"/>
          <w:sz w:val="32"/>
          <w:szCs w:val="32"/>
        </w:rPr>
        <w:t>制订</w:t>
      </w:r>
      <w:r w:rsidRPr="00DD4681">
        <w:rPr>
          <w:rFonts w:ascii="仿宋" w:eastAsia="仿宋" w:hint="eastAsia"/>
          <w:sz w:val="32"/>
          <w:szCs w:val="32"/>
        </w:rPr>
        <w:t>下发了</w:t>
      </w:r>
      <w:r>
        <w:rPr>
          <w:rFonts w:ascii="仿宋" w:eastAsia="仿宋" w:hAnsi="仿宋" w:hint="eastAsia"/>
          <w:sz w:val="32"/>
          <w:szCs w:val="32"/>
        </w:rPr>
        <w:t>《临湘市行政事业单位新进人员列编和编内人员调整审批程序》</w:t>
      </w:r>
      <w:r w:rsidRPr="00DD4681">
        <w:rPr>
          <w:rFonts w:ascii="仿宋" w:eastAsia="仿宋" w:hint="eastAsia"/>
          <w:sz w:val="32"/>
          <w:szCs w:val="32"/>
        </w:rPr>
        <w:t>，进一步明确了各部门（单位）在用编、入编、减编等各个环节的工作流程和具体操作办法。具体工作中注重做到以下几点：</w:t>
      </w:r>
      <w:r w:rsidRPr="009C0BCB">
        <w:rPr>
          <w:rFonts w:ascii="仿宋" w:eastAsia="仿宋" w:hint="eastAsia"/>
          <w:b/>
          <w:sz w:val="32"/>
          <w:szCs w:val="32"/>
        </w:rPr>
        <w:t>一是明确编制审批</w:t>
      </w:r>
      <w:r>
        <w:rPr>
          <w:rFonts w:ascii="仿宋" w:eastAsia="仿宋" w:hint="eastAsia"/>
          <w:b/>
          <w:sz w:val="32"/>
          <w:szCs w:val="32"/>
        </w:rPr>
        <w:t>程序</w:t>
      </w:r>
      <w:r w:rsidRPr="009C0BCB">
        <w:rPr>
          <w:rFonts w:ascii="仿宋" w:eastAsia="仿宋" w:hint="eastAsia"/>
          <w:b/>
          <w:sz w:val="32"/>
          <w:szCs w:val="32"/>
        </w:rPr>
        <w:t>。</w:t>
      </w:r>
      <w:r w:rsidRPr="00DD4681">
        <w:rPr>
          <w:rFonts w:ascii="仿宋" w:eastAsia="仿宋" w:hint="eastAsia"/>
          <w:sz w:val="32"/>
          <w:szCs w:val="32"/>
        </w:rPr>
        <w:t>凡未经编制使用计划许可审批、未按规定办理编制使用审批的新进人员，一律不得列入机构编制实</w:t>
      </w:r>
      <w:r w:rsidRPr="00DD4681">
        <w:rPr>
          <w:rFonts w:ascii="仿宋" w:eastAsia="仿宋" w:hint="eastAsia"/>
          <w:sz w:val="32"/>
          <w:szCs w:val="32"/>
        </w:rPr>
        <w:lastRenderedPageBreak/>
        <w:t>名制管理，组织、人社、财政等部门一律不得办理相关手续。</w:t>
      </w:r>
      <w:r w:rsidRPr="009C0BCB">
        <w:rPr>
          <w:rFonts w:ascii="仿宋" w:eastAsia="仿宋" w:hint="eastAsia"/>
          <w:b/>
          <w:sz w:val="32"/>
          <w:szCs w:val="32"/>
        </w:rPr>
        <w:t>二是建立</w:t>
      </w:r>
      <w:r>
        <w:rPr>
          <w:rFonts w:ascii="仿宋" w:eastAsia="仿宋" w:hint="eastAsia"/>
          <w:b/>
          <w:sz w:val="32"/>
          <w:szCs w:val="32"/>
        </w:rPr>
        <w:t>进</w:t>
      </w:r>
      <w:r w:rsidRPr="009C0BCB">
        <w:rPr>
          <w:rFonts w:ascii="仿宋" w:eastAsia="仿宋" w:hint="eastAsia"/>
          <w:b/>
          <w:sz w:val="32"/>
          <w:szCs w:val="32"/>
        </w:rPr>
        <w:t>人事先沟通机制。</w:t>
      </w:r>
      <w:r>
        <w:rPr>
          <w:rFonts w:ascii="仿宋" w:eastAsia="仿宋" w:hint="eastAsia"/>
          <w:sz w:val="32"/>
          <w:szCs w:val="32"/>
        </w:rPr>
        <w:t>建立起政策性安置、公务员招录、事业单位招聘、领导干部任职等进</w:t>
      </w:r>
      <w:r w:rsidRPr="00DD4681">
        <w:rPr>
          <w:rFonts w:ascii="仿宋" w:eastAsia="仿宋" w:hint="eastAsia"/>
          <w:sz w:val="32"/>
          <w:szCs w:val="32"/>
        </w:rPr>
        <w:t>人事项事前沟通机制，由编办先行对用编单位的编制数额、职数配备、经费类型等要素进行审核。</w:t>
      </w:r>
      <w:r w:rsidRPr="009C0BCB">
        <w:rPr>
          <w:rFonts w:ascii="仿宋" w:eastAsia="仿宋" w:hint="eastAsia"/>
          <w:b/>
          <w:sz w:val="32"/>
          <w:szCs w:val="32"/>
        </w:rPr>
        <w:t>三是明确编制使用程序。</w:t>
      </w:r>
      <w:r w:rsidRPr="00DD4681">
        <w:rPr>
          <w:rFonts w:ascii="仿宋" w:eastAsia="仿宋" w:hint="eastAsia"/>
          <w:sz w:val="32"/>
          <w:szCs w:val="32"/>
        </w:rPr>
        <w:t xml:space="preserve">按照申请用编计划、用编许可审批、办理用编手续、核发工资经费的管理工作流程，进一步细化分解具体操作步骤和方法，不断完善编制管理的程序和人员调配流程。 </w:t>
      </w:r>
    </w:p>
    <w:p w:rsidR="00240D12" w:rsidRDefault="00240D12" w:rsidP="00B30C51">
      <w:pPr>
        <w:spacing w:line="560" w:lineRule="exact"/>
        <w:ind w:firstLineChars="200" w:firstLine="640"/>
        <w:rPr>
          <w:rFonts w:ascii="仿宋" w:eastAsia="仿宋"/>
          <w:sz w:val="32"/>
          <w:szCs w:val="32"/>
        </w:rPr>
      </w:pPr>
      <w:r w:rsidRPr="00753316">
        <w:rPr>
          <w:rFonts w:ascii="楷体" w:eastAsia="楷体" w:hAnsi="楷体" w:hint="eastAsia"/>
          <w:sz w:val="32"/>
          <w:szCs w:val="32"/>
        </w:rPr>
        <w:t>三、加强动态管理，盘活用好编制资源。</w:t>
      </w:r>
      <w:r w:rsidRPr="00573FE7">
        <w:rPr>
          <w:rFonts w:ascii="仿宋" w:eastAsia="仿宋" w:hAnsi="仿宋" w:hint="eastAsia"/>
          <w:sz w:val="32"/>
          <w:szCs w:val="32"/>
        </w:rPr>
        <w:t>以</w:t>
      </w:r>
      <w:r>
        <w:rPr>
          <w:rFonts w:ascii="仿宋" w:eastAsia="仿宋" w:hAnsi="仿宋" w:hint="eastAsia"/>
          <w:sz w:val="32"/>
          <w:szCs w:val="32"/>
        </w:rPr>
        <w:t>机构编制</w:t>
      </w:r>
      <w:r w:rsidRPr="00573FE7">
        <w:rPr>
          <w:rFonts w:ascii="仿宋" w:eastAsia="仿宋" w:hAnsi="仿宋" w:hint="eastAsia"/>
          <w:sz w:val="32"/>
          <w:szCs w:val="32"/>
        </w:rPr>
        <w:t>实</w:t>
      </w:r>
      <w:r>
        <w:rPr>
          <w:rFonts w:ascii="仿宋" w:eastAsia="仿宋" w:hAnsi="仿宋" w:hint="eastAsia"/>
          <w:sz w:val="32"/>
          <w:szCs w:val="32"/>
        </w:rPr>
        <w:t>名制管理系统数据及时更新完善为着力点，</w:t>
      </w:r>
      <w:r>
        <w:rPr>
          <w:rFonts w:ascii="仿宋" w:eastAsia="仿宋" w:hint="eastAsia"/>
          <w:sz w:val="32"/>
          <w:szCs w:val="32"/>
        </w:rPr>
        <w:t>对</w:t>
      </w:r>
      <w:r w:rsidRPr="00DD4681">
        <w:rPr>
          <w:rFonts w:ascii="仿宋" w:eastAsia="仿宋" w:hint="eastAsia"/>
          <w:sz w:val="32"/>
          <w:szCs w:val="32"/>
        </w:rPr>
        <w:t>各部门（单位）</w:t>
      </w:r>
      <w:r>
        <w:rPr>
          <w:rFonts w:ascii="仿宋" w:eastAsia="仿宋" w:hint="eastAsia"/>
          <w:sz w:val="32"/>
          <w:szCs w:val="32"/>
        </w:rPr>
        <w:t>在编工作人员信息进行</w:t>
      </w:r>
      <w:r w:rsidRPr="00DD4681">
        <w:rPr>
          <w:rFonts w:ascii="仿宋" w:eastAsia="仿宋" w:hint="eastAsia"/>
          <w:sz w:val="32"/>
          <w:szCs w:val="32"/>
        </w:rPr>
        <w:t>认真核对</w:t>
      </w:r>
      <w:r>
        <w:rPr>
          <w:rFonts w:ascii="仿宋" w:eastAsia="仿宋" w:hint="eastAsia"/>
          <w:sz w:val="32"/>
          <w:szCs w:val="32"/>
        </w:rPr>
        <w:t>，建立编制信息卡</w:t>
      </w:r>
      <w:r w:rsidRPr="00DD4681">
        <w:rPr>
          <w:rFonts w:ascii="仿宋" w:eastAsia="仿宋" w:hint="eastAsia"/>
          <w:sz w:val="32"/>
          <w:szCs w:val="32"/>
        </w:rPr>
        <w:t>、机构编制</w:t>
      </w:r>
      <w:r>
        <w:rPr>
          <w:rFonts w:ascii="仿宋" w:eastAsia="仿宋" w:hint="eastAsia"/>
          <w:sz w:val="32"/>
          <w:szCs w:val="32"/>
        </w:rPr>
        <w:t>管理平台和</w:t>
      </w:r>
      <w:r w:rsidRPr="00DD4681">
        <w:rPr>
          <w:rFonts w:ascii="仿宋" w:eastAsia="仿宋" w:hint="eastAsia"/>
          <w:sz w:val="32"/>
          <w:szCs w:val="32"/>
        </w:rPr>
        <w:t>机构编制</w:t>
      </w:r>
      <w:r>
        <w:rPr>
          <w:rFonts w:ascii="仿宋" w:eastAsia="仿宋" w:hint="eastAsia"/>
          <w:sz w:val="32"/>
          <w:szCs w:val="32"/>
        </w:rPr>
        <w:t>实名制</w:t>
      </w:r>
      <w:r w:rsidRPr="00DD4681">
        <w:rPr>
          <w:rFonts w:ascii="仿宋" w:eastAsia="仿宋" w:hint="eastAsia"/>
          <w:sz w:val="32"/>
          <w:szCs w:val="32"/>
        </w:rPr>
        <w:t>管理信息库三位一体的机构编制动态管理机制，在严控总量上实行机构限额管理、编制总量控制，在盘活存量上实行编制空量集中管理、统筹调剂使用，在动态调整上实行科学合理、适时调整机制，充分发挥有限机构编制资源的最大最优使用效益。</w:t>
      </w:r>
      <w:r>
        <w:rPr>
          <w:rFonts w:ascii="仿宋" w:eastAsia="仿宋" w:hint="eastAsia"/>
          <w:sz w:val="32"/>
          <w:szCs w:val="32"/>
        </w:rPr>
        <w:t>（</w:t>
      </w:r>
      <w:r>
        <w:rPr>
          <w:rFonts w:ascii="仿宋" w:eastAsia="仿宋" w:hAnsi="仿宋" w:hint="eastAsia"/>
          <w:sz w:val="32"/>
          <w:szCs w:val="32"/>
        </w:rPr>
        <w:t>闾炯</w:t>
      </w:r>
      <w:r>
        <w:rPr>
          <w:rFonts w:ascii="仿宋" w:eastAsia="仿宋" w:hint="eastAsia"/>
          <w:sz w:val="32"/>
          <w:szCs w:val="32"/>
        </w:rPr>
        <w:t>）</w:t>
      </w:r>
    </w:p>
    <w:p w:rsidR="00414093" w:rsidRDefault="00414093" w:rsidP="00B30C51">
      <w:pPr>
        <w:pStyle w:val="a6"/>
        <w:spacing w:before="0" w:beforeAutospacing="0" w:after="0" w:afterAutospacing="0" w:line="560" w:lineRule="exact"/>
        <w:jc w:val="center"/>
        <w:rPr>
          <w:rFonts w:ascii="方正小标宋_GBK" w:eastAsia="方正小标宋_GBK" w:hAnsi="方正小标宋简体" w:cs="方正小标宋简体"/>
          <w:sz w:val="44"/>
          <w:szCs w:val="44"/>
        </w:rPr>
      </w:pPr>
    </w:p>
    <w:p w:rsidR="008151F9" w:rsidRPr="00753316" w:rsidRDefault="008151F9" w:rsidP="00B30C51">
      <w:pPr>
        <w:spacing w:line="560" w:lineRule="exact"/>
        <w:jc w:val="center"/>
        <w:rPr>
          <w:rFonts w:ascii="方正小标宋简体" w:eastAsia="方正小标宋简体" w:hAnsi="仿宋" w:cs="仿宋"/>
          <w:sz w:val="44"/>
          <w:szCs w:val="44"/>
        </w:rPr>
      </w:pPr>
      <w:r w:rsidRPr="00753316">
        <w:rPr>
          <w:rFonts w:ascii="方正小标宋简体" w:eastAsia="方正小标宋简体" w:hAnsi="仿宋" w:cs="仿宋" w:hint="eastAsia"/>
          <w:sz w:val="44"/>
          <w:szCs w:val="44"/>
        </w:rPr>
        <w:t>华容县</w:t>
      </w:r>
      <w:r w:rsidR="00B62ECD" w:rsidRPr="00753316">
        <w:rPr>
          <w:rFonts w:ascii="方正小标宋简体" w:eastAsia="方正小标宋简体" w:hAnsi="仿宋" w:cs="仿宋" w:hint="eastAsia"/>
          <w:sz w:val="44"/>
          <w:szCs w:val="44"/>
        </w:rPr>
        <w:t>委</w:t>
      </w:r>
      <w:r w:rsidRPr="00753316">
        <w:rPr>
          <w:rFonts w:ascii="方正小标宋简体" w:eastAsia="方正小标宋简体" w:hAnsi="仿宋" w:cs="仿宋" w:hint="eastAsia"/>
          <w:sz w:val="44"/>
          <w:szCs w:val="44"/>
        </w:rPr>
        <w:t>编办创新产业园区用人机制</w:t>
      </w:r>
    </w:p>
    <w:p w:rsidR="008151F9" w:rsidRDefault="008151F9" w:rsidP="00B30C51">
      <w:pPr>
        <w:spacing w:line="560" w:lineRule="exact"/>
        <w:ind w:firstLineChars="200" w:firstLine="640"/>
        <w:jc w:val="left"/>
        <w:rPr>
          <w:rFonts w:ascii="仿宋" w:eastAsia="仿宋" w:hAnsi="仿宋" w:cs="仿宋"/>
          <w:sz w:val="32"/>
          <w:szCs w:val="32"/>
        </w:rPr>
      </w:pPr>
    </w:p>
    <w:p w:rsidR="008151F9" w:rsidRDefault="00B62ECD" w:rsidP="00B30C51">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华容县</w:t>
      </w:r>
      <w:r w:rsidRPr="00B62ECD">
        <w:rPr>
          <w:rFonts w:ascii="仿宋" w:eastAsia="仿宋" w:hAnsi="仿宋" w:cs="仿宋" w:hint="eastAsia"/>
          <w:sz w:val="32"/>
          <w:szCs w:val="32"/>
        </w:rPr>
        <w:t>委编办</w:t>
      </w:r>
      <w:r>
        <w:rPr>
          <w:rFonts w:ascii="仿宋" w:eastAsia="仿宋" w:hAnsi="仿宋" w:cs="仿宋" w:hint="eastAsia"/>
          <w:sz w:val="32"/>
          <w:szCs w:val="32"/>
        </w:rPr>
        <w:t>着力创新园区用人机制，</w:t>
      </w:r>
      <w:r w:rsidR="008151F9">
        <w:rPr>
          <w:rFonts w:ascii="仿宋" w:eastAsia="仿宋" w:hAnsi="仿宋" w:cs="仿宋" w:hint="eastAsia"/>
          <w:sz w:val="32"/>
          <w:szCs w:val="32"/>
        </w:rPr>
        <w:t>建立“权责对等、能上能下”的人事管理新模式，激发园区的内生动力，</w:t>
      </w:r>
      <w:r>
        <w:rPr>
          <w:rFonts w:ascii="仿宋" w:eastAsia="仿宋" w:hAnsi="仿宋" w:cs="仿宋" w:hint="eastAsia"/>
          <w:sz w:val="32"/>
          <w:szCs w:val="32"/>
        </w:rPr>
        <w:t>有力</w:t>
      </w:r>
      <w:r w:rsidR="008151F9">
        <w:rPr>
          <w:rFonts w:ascii="仿宋" w:eastAsia="仿宋" w:hAnsi="仿宋" w:cs="仿宋" w:hint="eastAsia"/>
          <w:sz w:val="32"/>
          <w:szCs w:val="32"/>
        </w:rPr>
        <w:t>促进园区快速健康发展。</w:t>
      </w:r>
    </w:p>
    <w:p w:rsidR="008151F9" w:rsidRDefault="008151F9" w:rsidP="00B30C51">
      <w:pPr>
        <w:spacing w:line="560" w:lineRule="exact"/>
        <w:ind w:firstLineChars="200" w:firstLine="640"/>
        <w:jc w:val="left"/>
        <w:rPr>
          <w:rFonts w:ascii="仿宋" w:eastAsia="仿宋" w:hAnsi="仿宋" w:cs="仿宋"/>
          <w:sz w:val="32"/>
          <w:szCs w:val="32"/>
        </w:rPr>
      </w:pPr>
      <w:r w:rsidRPr="00753316">
        <w:rPr>
          <w:rFonts w:ascii="楷体" w:eastAsia="楷体" w:hAnsi="楷体" w:cs="仿宋" w:hint="eastAsia"/>
          <w:bCs/>
          <w:sz w:val="32"/>
          <w:szCs w:val="32"/>
        </w:rPr>
        <w:t>一是探索岗位管理、全员竞聘上岗。</w:t>
      </w:r>
      <w:r>
        <w:rPr>
          <w:rFonts w:ascii="仿宋" w:eastAsia="仿宋" w:hAnsi="仿宋" w:cs="仿宋" w:hint="eastAsia"/>
          <w:sz w:val="32"/>
          <w:szCs w:val="32"/>
        </w:rPr>
        <w:t>探索竞争上岗、双向选择、合同管理的全员聘用制度，</w:t>
      </w:r>
      <w:r>
        <w:rPr>
          <w:rFonts w:ascii="仿宋_GB2312" w:eastAsia="仿宋_GB2312" w:hAnsi="宋体" w:cs="宋体" w:hint="eastAsia"/>
          <w:kern w:val="0"/>
          <w:sz w:val="32"/>
          <w:szCs w:val="32"/>
        </w:rPr>
        <w:t>理顺人员身份与产业园区的</w:t>
      </w:r>
      <w:r>
        <w:rPr>
          <w:rFonts w:ascii="仿宋_GB2312" w:eastAsia="仿宋_GB2312" w:hAnsi="宋体" w:cs="宋体" w:hint="eastAsia"/>
          <w:kern w:val="0"/>
          <w:sz w:val="32"/>
          <w:szCs w:val="32"/>
        </w:rPr>
        <w:lastRenderedPageBreak/>
        <w:t>关系，</w:t>
      </w:r>
      <w:r>
        <w:rPr>
          <w:rFonts w:ascii="仿宋" w:eastAsia="仿宋" w:hAnsi="仿宋" w:cs="仿宋" w:hint="eastAsia"/>
          <w:sz w:val="32"/>
          <w:szCs w:val="32"/>
        </w:rPr>
        <w:t>在原有身份不变的前提下，全部参加竞争上岗，订立聘用合同，</w:t>
      </w:r>
      <w:r>
        <w:rPr>
          <w:rFonts w:ascii="仿宋_GB2312" w:eastAsia="仿宋_GB2312" w:hAnsi="宋体" w:cs="宋体" w:hint="eastAsia"/>
          <w:kern w:val="0"/>
          <w:sz w:val="32"/>
          <w:szCs w:val="32"/>
        </w:rPr>
        <w:t>逐步推进园区管委会工作人员由身份管理向岗位管理转变，</w:t>
      </w:r>
      <w:r w:rsidR="00B62ECD">
        <w:rPr>
          <w:rFonts w:ascii="仿宋_GB2312" w:eastAsia="仿宋_GB2312" w:hAnsi="宋体" w:cs="宋体" w:hint="eastAsia"/>
          <w:kern w:val="0"/>
          <w:sz w:val="32"/>
          <w:szCs w:val="32"/>
        </w:rPr>
        <w:t>建立</w:t>
      </w:r>
      <w:r>
        <w:rPr>
          <w:rFonts w:ascii="仿宋_GB2312" w:eastAsia="仿宋_GB2312" w:hAnsi="宋体" w:cs="宋体" w:hint="eastAsia"/>
          <w:kern w:val="0"/>
          <w:sz w:val="32"/>
          <w:szCs w:val="32"/>
        </w:rPr>
        <w:t>灵活自主的用人机制。</w:t>
      </w:r>
    </w:p>
    <w:p w:rsidR="008151F9" w:rsidRDefault="008151F9" w:rsidP="00B30C51">
      <w:pPr>
        <w:spacing w:line="560" w:lineRule="exact"/>
        <w:ind w:firstLineChars="200" w:firstLine="640"/>
        <w:jc w:val="left"/>
        <w:rPr>
          <w:rFonts w:ascii="仿宋" w:eastAsia="仿宋" w:hAnsi="仿宋" w:cs="仿宋"/>
          <w:sz w:val="32"/>
          <w:szCs w:val="32"/>
        </w:rPr>
      </w:pPr>
      <w:r w:rsidRPr="00753316">
        <w:rPr>
          <w:rFonts w:ascii="楷体" w:eastAsia="楷体" w:hAnsi="楷体" w:cs="仿宋" w:hint="eastAsia"/>
          <w:bCs/>
          <w:sz w:val="32"/>
          <w:szCs w:val="32"/>
        </w:rPr>
        <w:t>二是改善管理模式、优化组织结构。</w:t>
      </w:r>
      <w:r>
        <w:rPr>
          <w:rFonts w:ascii="仿宋" w:eastAsia="仿宋" w:hAnsi="仿宋" w:cs="仿宋" w:hint="eastAsia"/>
          <w:sz w:val="32"/>
          <w:szCs w:val="32"/>
        </w:rPr>
        <w:t>园区管委会按照“总量控制、因事设岗、精干高效”原则，建立健全“党工委、管委会领导—中层骨干—科员”三个管理层级的“扁平化”管理架构。</w:t>
      </w:r>
      <w:r>
        <w:rPr>
          <w:rFonts w:ascii="仿宋_GB2312" w:eastAsia="仿宋_GB2312" w:hAnsi="宋体" w:cs="宋体" w:hint="eastAsia"/>
          <w:kern w:val="0"/>
          <w:sz w:val="32"/>
          <w:szCs w:val="32"/>
        </w:rPr>
        <w:t>能者上，庸者下，有效调动园区干部职工的积极性、主动性和创造性，形成干事创业、创先争优的工作氛围。</w:t>
      </w:r>
    </w:p>
    <w:p w:rsidR="008151F9" w:rsidRDefault="008151F9" w:rsidP="00B30C51">
      <w:pPr>
        <w:spacing w:line="560" w:lineRule="exact"/>
        <w:ind w:firstLineChars="200" w:firstLine="640"/>
        <w:rPr>
          <w:rFonts w:ascii="仿宋" w:eastAsia="仿宋" w:hAnsi="仿宋" w:cs="仿宋"/>
          <w:sz w:val="32"/>
          <w:szCs w:val="32"/>
        </w:rPr>
      </w:pPr>
      <w:r w:rsidRPr="00753316">
        <w:rPr>
          <w:rFonts w:ascii="楷体" w:eastAsia="楷体" w:hAnsi="楷体" w:cs="仿宋" w:hint="eastAsia"/>
          <w:bCs/>
          <w:sz w:val="32"/>
          <w:szCs w:val="32"/>
        </w:rPr>
        <w:t>三是打破身份限制、加大引才力度。</w:t>
      </w:r>
      <w:r>
        <w:rPr>
          <w:rFonts w:ascii="仿宋_GB2312" w:eastAsia="仿宋_GB2312" w:hAnsi="宋体" w:cs="宋体" w:hint="eastAsia"/>
          <w:kern w:val="0"/>
          <w:sz w:val="32"/>
          <w:szCs w:val="32"/>
        </w:rPr>
        <w:t>探索多种形式的选人用人机制，</w:t>
      </w:r>
      <w:r>
        <w:rPr>
          <w:rFonts w:ascii="仿宋" w:eastAsia="仿宋" w:hAnsi="仿宋" w:cs="仿宋" w:hint="eastAsia"/>
          <w:sz w:val="32"/>
          <w:szCs w:val="32"/>
        </w:rPr>
        <w:t>根据园区发展需要，加大园区人才引进力度，开辟绿色通道，集聚更多各类人才创新创业，促进产业转型升级，加快创新驱动发展，提升核心竞争力，实现有质量、有效益、可持续发展。（刘红波）</w:t>
      </w:r>
    </w:p>
    <w:p w:rsidR="00664C01" w:rsidRDefault="00664C01" w:rsidP="00B30C51">
      <w:pPr>
        <w:spacing w:line="560" w:lineRule="exact"/>
        <w:jc w:val="center"/>
        <w:rPr>
          <w:rFonts w:ascii="方正小标宋简体" w:eastAsia="方正小标宋简体" w:hAnsi="Simsun" w:cs="宋体" w:hint="eastAsia"/>
          <w:bCs/>
          <w:color w:val="000000"/>
          <w:kern w:val="0"/>
          <w:sz w:val="44"/>
          <w:szCs w:val="44"/>
        </w:rPr>
      </w:pPr>
    </w:p>
    <w:p w:rsidR="00664C01" w:rsidRDefault="00693927" w:rsidP="00B30C51">
      <w:pPr>
        <w:spacing w:line="560" w:lineRule="exact"/>
        <w:jc w:val="center"/>
        <w:rPr>
          <w:rFonts w:ascii="方正小标宋简体" w:eastAsia="方正小标宋简体" w:hAnsi="Simsun" w:cs="宋体" w:hint="eastAsia"/>
          <w:bCs/>
          <w:color w:val="000000"/>
          <w:kern w:val="0"/>
          <w:sz w:val="44"/>
          <w:szCs w:val="44"/>
        </w:rPr>
      </w:pPr>
      <w:r w:rsidRPr="00753316">
        <w:rPr>
          <w:rFonts w:ascii="方正小标宋简体" w:eastAsia="方正小标宋简体" w:hAnsi="Simsun" w:cs="宋体" w:hint="eastAsia"/>
          <w:bCs/>
          <w:color w:val="000000"/>
          <w:kern w:val="0"/>
          <w:sz w:val="44"/>
          <w:szCs w:val="44"/>
        </w:rPr>
        <w:t>湘阴县</w:t>
      </w:r>
      <w:r w:rsidR="000520CA" w:rsidRPr="00753316">
        <w:rPr>
          <w:rFonts w:ascii="方正小标宋简体" w:eastAsia="方正小标宋简体" w:hAnsi="Simsun" w:cs="宋体" w:hint="eastAsia"/>
          <w:bCs/>
          <w:color w:val="000000"/>
          <w:kern w:val="0"/>
          <w:sz w:val="44"/>
          <w:szCs w:val="44"/>
        </w:rPr>
        <w:t>委</w:t>
      </w:r>
      <w:r w:rsidRPr="00753316">
        <w:rPr>
          <w:rFonts w:ascii="方正小标宋简体" w:eastAsia="方正小标宋简体" w:hAnsi="Simsun" w:cs="宋体" w:hint="eastAsia"/>
          <w:bCs/>
          <w:color w:val="000000"/>
          <w:kern w:val="0"/>
          <w:sz w:val="44"/>
          <w:szCs w:val="44"/>
        </w:rPr>
        <w:t>编办</w:t>
      </w:r>
      <w:r w:rsidR="000520CA" w:rsidRPr="00753316">
        <w:rPr>
          <w:rFonts w:ascii="方正小标宋简体" w:eastAsia="方正小标宋简体" w:hAnsi="Simsun" w:cs="宋体" w:hint="eastAsia"/>
          <w:bCs/>
          <w:color w:val="000000"/>
          <w:kern w:val="0"/>
          <w:sz w:val="44"/>
          <w:szCs w:val="44"/>
        </w:rPr>
        <w:t>扎实</w:t>
      </w:r>
      <w:r w:rsidRPr="00753316">
        <w:rPr>
          <w:rFonts w:ascii="方正小标宋简体" w:eastAsia="方正小标宋简体" w:hAnsi="Simsun" w:cs="宋体" w:hint="eastAsia"/>
          <w:bCs/>
          <w:color w:val="000000"/>
          <w:kern w:val="0"/>
          <w:sz w:val="44"/>
          <w:szCs w:val="44"/>
        </w:rPr>
        <w:t>开展</w:t>
      </w:r>
    </w:p>
    <w:p w:rsidR="00693927" w:rsidRPr="00753316" w:rsidRDefault="00693927" w:rsidP="00B30C51">
      <w:pPr>
        <w:spacing w:line="560" w:lineRule="exact"/>
        <w:jc w:val="center"/>
        <w:rPr>
          <w:rFonts w:ascii="方正小标宋简体" w:eastAsia="方正小标宋简体" w:hAnsi="Simsun" w:cs="宋体" w:hint="eastAsia"/>
          <w:bCs/>
          <w:color w:val="000000"/>
          <w:kern w:val="0"/>
          <w:sz w:val="44"/>
          <w:szCs w:val="44"/>
        </w:rPr>
      </w:pPr>
      <w:r w:rsidRPr="00753316">
        <w:rPr>
          <w:rFonts w:ascii="方正小标宋简体" w:eastAsia="方正小标宋简体" w:hAnsi="Simsun" w:cs="宋体" w:hint="eastAsia"/>
          <w:bCs/>
          <w:color w:val="000000"/>
          <w:kern w:val="0"/>
          <w:sz w:val="44"/>
          <w:szCs w:val="44"/>
        </w:rPr>
        <w:t>行政事业单位</w:t>
      </w:r>
      <w:r w:rsidR="00B6699F">
        <w:rPr>
          <w:rFonts w:ascii="方正小标宋简体" w:eastAsia="方正小标宋简体" w:hAnsi="Simsun" w:cs="宋体" w:hint="eastAsia"/>
          <w:bCs/>
          <w:color w:val="000000"/>
          <w:kern w:val="0"/>
          <w:sz w:val="44"/>
          <w:szCs w:val="44"/>
        </w:rPr>
        <w:t>机构编制</w:t>
      </w:r>
      <w:r w:rsidRPr="00753316">
        <w:rPr>
          <w:rFonts w:ascii="方正小标宋简体" w:eastAsia="方正小标宋简体" w:hAnsi="Simsun" w:cs="宋体" w:hint="eastAsia"/>
          <w:bCs/>
          <w:color w:val="000000"/>
          <w:kern w:val="0"/>
          <w:sz w:val="44"/>
          <w:szCs w:val="44"/>
        </w:rPr>
        <w:t>绩效考核工作</w:t>
      </w:r>
    </w:p>
    <w:p w:rsidR="00693927" w:rsidRDefault="00693927" w:rsidP="00B30C51">
      <w:pPr>
        <w:spacing w:line="560" w:lineRule="exact"/>
        <w:ind w:firstLineChars="200" w:firstLine="640"/>
        <w:jc w:val="left"/>
        <w:rPr>
          <w:rFonts w:ascii="仿宋_GB2312" w:eastAsia="仿宋_GB2312" w:hAnsi="仿宋" w:cs="宋体"/>
          <w:color w:val="000000"/>
          <w:kern w:val="0"/>
          <w:sz w:val="32"/>
          <w:szCs w:val="32"/>
        </w:rPr>
      </w:pPr>
    </w:p>
    <w:p w:rsidR="00693927" w:rsidRPr="00596C55" w:rsidRDefault="00693927" w:rsidP="00B30C51">
      <w:pPr>
        <w:spacing w:line="560" w:lineRule="exact"/>
        <w:ind w:firstLineChars="200" w:firstLine="640"/>
        <w:rPr>
          <w:rFonts w:ascii="仿宋_GB2312" w:eastAsia="仿宋_GB2312" w:hAnsi="仿宋" w:cs="宋体"/>
          <w:color w:val="000000"/>
          <w:kern w:val="0"/>
          <w:sz w:val="32"/>
          <w:szCs w:val="32"/>
        </w:rPr>
      </w:pPr>
      <w:r w:rsidRPr="00596C55">
        <w:rPr>
          <w:rFonts w:ascii="仿宋_GB2312" w:eastAsia="仿宋_GB2312" w:hAnsi="仿宋" w:cs="宋体" w:hint="eastAsia"/>
          <w:color w:val="000000"/>
          <w:kern w:val="0"/>
          <w:sz w:val="32"/>
          <w:szCs w:val="32"/>
        </w:rPr>
        <w:t>湘阴县</w:t>
      </w:r>
      <w:r w:rsidR="000520CA" w:rsidRPr="000520CA">
        <w:rPr>
          <w:rFonts w:ascii="仿宋_GB2312" w:eastAsia="仿宋_GB2312" w:hAnsi="仿宋" w:cs="宋体" w:hint="eastAsia"/>
          <w:color w:val="000000"/>
          <w:kern w:val="0"/>
          <w:sz w:val="32"/>
          <w:szCs w:val="32"/>
        </w:rPr>
        <w:t>委</w:t>
      </w:r>
      <w:r w:rsidRPr="00596C55">
        <w:rPr>
          <w:rFonts w:ascii="仿宋_GB2312" w:eastAsia="仿宋_GB2312" w:hAnsi="仿宋" w:cs="宋体" w:hint="eastAsia"/>
          <w:color w:val="000000"/>
          <w:kern w:val="0"/>
          <w:sz w:val="32"/>
          <w:szCs w:val="32"/>
        </w:rPr>
        <w:t>编办适应当前改革新形势，积极创新工作方式方法，不断完善体制机制，在考核范围界定、指标体系建立、考核流程设计、考核结果运用等方面入手，深入开展2017年度行政事业单位</w:t>
      </w:r>
      <w:r w:rsidR="00B6699F">
        <w:rPr>
          <w:rFonts w:ascii="仿宋_GB2312" w:eastAsia="仿宋_GB2312" w:hAnsi="仿宋" w:cs="宋体" w:hint="eastAsia"/>
          <w:color w:val="000000"/>
          <w:kern w:val="0"/>
          <w:sz w:val="32"/>
          <w:szCs w:val="32"/>
        </w:rPr>
        <w:t>机构编制</w:t>
      </w:r>
      <w:r w:rsidRPr="00596C55">
        <w:rPr>
          <w:rFonts w:ascii="仿宋_GB2312" w:eastAsia="仿宋_GB2312" w:hAnsi="仿宋" w:cs="宋体" w:hint="eastAsia"/>
          <w:color w:val="000000"/>
          <w:kern w:val="0"/>
          <w:sz w:val="32"/>
          <w:szCs w:val="32"/>
        </w:rPr>
        <w:t>综合绩效考核工作。</w:t>
      </w:r>
    </w:p>
    <w:p w:rsidR="00693927" w:rsidRPr="00596C55" w:rsidRDefault="00693927" w:rsidP="00B30C51">
      <w:pPr>
        <w:spacing w:line="560" w:lineRule="exact"/>
        <w:ind w:firstLine="720"/>
        <w:rPr>
          <w:rFonts w:ascii="仿宋_GB2312" w:eastAsia="仿宋_GB2312" w:hAnsi="仿宋" w:cs="宋体"/>
          <w:color w:val="000000"/>
          <w:kern w:val="0"/>
          <w:sz w:val="32"/>
          <w:szCs w:val="32"/>
        </w:rPr>
      </w:pPr>
      <w:r w:rsidRPr="00753316">
        <w:rPr>
          <w:rFonts w:ascii="楷体" w:eastAsia="楷体" w:hAnsi="楷体" w:cs="仿宋" w:hint="eastAsia"/>
          <w:bCs/>
          <w:sz w:val="32"/>
          <w:szCs w:val="32"/>
        </w:rPr>
        <w:t>一是考核范围界定求准。</w:t>
      </w:r>
      <w:r w:rsidR="00A2595D">
        <w:rPr>
          <w:rFonts w:ascii="仿宋_GB2312" w:eastAsia="仿宋_GB2312" w:hAnsi="仿宋" w:cs="宋体" w:hint="eastAsia"/>
          <w:color w:val="000000"/>
          <w:kern w:val="0"/>
          <w:sz w:val="32"/>
          <w:szCs w:val="32"/>
        </w:rPr>
        <w:t>对全县行政事业单位的基本情况进行了梳理，经</w:t>
      </w:r>
      <w:r w:rsidRPr="00596C55">
        <w:rPr>
          <w:rFonts w:ascii="仿宋_GB2312" w:eastAsia="仿宋_GB2312" w:hAnsi="仿宋" w:cs="宋体" w:hint="eastAsia"/>
          <w:color w:val="000000"/>
          <w:kern w:val="0"/>
          <w:sz w:val="32"/>
          <w:szCs w:val="32"/>
        </w:rPr>
        <w:t>统筹考虑，将15家乡镇及站所和159家县直行政事业单位纳入</w:t>
      </w:r>
      <w:r w:rsidR="00B6699F">
        <w:rPr>
          <w:rFonts w:ascii="仿宋_GB2312" w:eastAsia="仿宋_GB2312" w:hAnsi="仿宋" w:cs="宋体" w:hint="eastAsia"/>
          <w:color w:val="000000"/>
          <w:kern w:val="0"/>
          <w:sz w:val="32"/>
          <w:szCs w:val="32"/>
        </w:rPr>
        <w:t>机构编制</w:t>
      </w:r>
      <w:r w:rsidRPr="00596C55">
        <w:rPr>
          <w:rFonts w:ascii="仿宋_GB2312" w:eastAsia="仿宋_GB2312" w:hAnsi="仿宋" w:cs="宋体" w:hint="eastAsia"/>
          <w:color w:val="000000"/>
          <w:kern w:val="0"/>
          <w:sz w:val="32"/>
          <w:szCs w:val="32"/>
        </w:rPr>
        <w:t>综合考核范围。特别是将教育、</w:t>
      </w:r>
      <w:r w:rsidRPr="00596C55">
        <w:rPr>
          <w:rFonts w:ascii="仿宋_GB2312" w:eastAsia="仿宋_GB2312" w:hAnsi="仿宋" w:cs="宋体" w:hint="eastAsia"/>
          <w:color w:val="000000"/>
          <w:kern w:val="0"/>
          <w:sz w:val="32"/>
          <w:szCs w:val="32"/>
        </w:rPr>
        <w:lastRenderedPageBreak/>
        <w:t>卫生计生、民政、</w:t>
      </w:r>
      <w:r w:rsidR="00B6699F">
        <w:rPr>
          <w:rFonts w:ascii="仿宋_GB2312" w:eastAsia="仿宋_GB2312" w:hAnsi="仿宋" w:cs="宋体" w:hint="eastAsia"/>
          <w:color w:val="000000"/>
          <w:kern w:val="0"/>
          <w:sz w:val="32"/>
          <w:szCs w:val="32"/>
        </w:rPr>
        <w:t>水利、农业、食品安全、环境保护等单位的二级机构（副科级）纳入</w:t>
      </w:r>
      <w:r w:rsidRPr="00596C55">
        <w:rPr>
          <w:rFonts w:ascii="仿宋_GB2312" w:eastAsia="仿宋_GB2312" w:hAnsi="仿宋" w:cs="宋体" w:hint="eastAsia"/>
          <w:color w:val="000000"/>
          <w:kern w:val="0"/>
          <w:sz w:val="32"/>
          <w:szCs w:val="32"/>
        </w:rPr>
        <w:t>考核范围。</w:t>
      </w:r>
    </w:p>
    <w:p w:rsidR="00693927" w:rsidRPr="00596C55" w:rsidRDefault="00693927" w:rsidP="00B30C51">
      <w:pPr>
        <w:spacing w:line="560" w:lineRule="exact"/>
        <w:ind w:firstLine="720"/>
        <w:rPr>
          <w:rFonts w:ascii="仿宋_GB2312" w:eastAsia="仿宋_GB2312" w:hAnsi="仿宋" w:cs="宋体"/>
          <w:color w:val="000000"/>
          <w:kern w:val="0"/>
          <w:sz w:val="32"/>
          <w:szCs w:val="32"/>
        </w:rPr>
      </w:pPr>
      <w:r w:rsidRPr="00753316">
        <w:rPr>
          <w:rFonts w:ascii="楷体" w:eastAsia="楷体" w:hAnsi="楷体" w:cs="仿宋" w:hint="eastAsia"/>
          <w:bCs/>
          <w:sz w:val="32"/>
          <w:szCs w:val="32"/>
        </w:rPr>
        <w:t>二是考核指标体系出新。</w:t>
      </w:r>
      <w:r w:rsidRPr="00596C55">
        <w:rPr>
          <w:rFonts w:ascii="仿宋_GB2312" w:eastAsia="仿宋_GB2312" w:hAnsi="仿宋" w:cs="宋体" w:hint="eastAsia"/>
          <w:color w:val="000000"/>
          <w:kern w:val="0"/>
          <w:sz w:val="32"/>
          <w:szCs w:val="32"/>
        </w:rPr>
        <w:t>在考核指标确定中进一步创新，综合指标内容重点针对各单位在机构编制、行政审批、登记管理等方面。专项指标由县编办各股室根据今年工作安排制定，既涵盖年度目标任务，又与现有的综合考核体系相衔接，制定后报县委综合考核委员会办公室备案。</w:t>
      </w:r>
    </w:p>
    <w:p w:rsidR="00693927" w:rsidRPr="00596C55" w:rsidRDefault="00693927" w:rsidP="00B30C51">
      <w:pPr>
        <w:spacing w:line="560" w:lineRule="exact"/>
        <w:ind w:firstLine="720"/>
        <w:rPr>
          <w:rFonts w:ascii="仿宋_GB2312" w:eastAsia="仿宋_GB2312" w:hAnsi="仿宋" w:cs="宋体"/>
          <w:color w:val="000000"/>
          <w:kern w:val="0"/>
          <w:sz w:val="32"/>
          <w:szCs w:val="32"/>
        </w:rPr>
      </w:pPr>
      <w:r w:rsidRPr="00753316">
        <w:rPr>
          <w:rFonts w:ascii="楷体" w:eastAsia="楷体" w:hAnsi="楷体" w:cs="仿宋" w:hint="eastAsia"/>
          <w:bCs/>
          <w:sz w:val="32"/>
          <w:szCs w:val="32"/>
        </w:rPr>
        <w:t>三是考核流程设计</w:t>
      </w:r>
      <w:r w:rsidR="00ED1CF3" w:rsidRPr="00753316">
        <w:rPr>
          <w:rFonts w:ascii="楷体" w:eastAsia="楷体" w:hAnsi="楷体" w:cs="仿宋" w:hint="eastAsia"/>
          <w:bCs/>
          <w:sz w:val="32"/>
          <w:szCs w:val="32"/>
        </w:rPr>
        <w:t>从简</w:t>
      </w:r>
      <w:r w:rsidRPr="00753316">
        <w:rPr>
          <w:rFonts w:ascii="楷体" w:eastAsia="楷体" w:hAnsi="楷体" w:cs="仿宋" w:hint="eastAsia"/>
          <w:bCs/>
          <w:sz w:val="32"/>
          <w:szCs w:val="32"/>
        </w:rPr>
        <w:t>。</w:t>
      </w:r>
      <w:r w:rsidR="00ED1CF3">
        <w:rPr>
          <w:rFonts w:ascii="仿宋_GB2312" w:eastAsia="仿宋_GB2312" w:hAnsi="仿宋" w:cs="宋体" w:hint="eastAsia"/>
          <w:color w:val="000000"/>
          <w:kern w:val="0"/>
          <w:sz w:val="32"/>
          <w:szCs w:val="32"/>
        </w:rPr>
        <w:t>根据工作实践，对考核流程进行</w:t>
      </w:r>
      <w:r w:rsidRPr="00596C55">
        <w:rPr>
          <w:rFonts w:ascii="仿宋_GB2312" w:eastAsia="仿宋_GB2312" w:hAnsi="仿宋" w:cs="宋体" w:hint="eastAsia"/>
          <w:color w:val="000000"/>
          <w:kern w:val="0"/>
          <w:sz w:val="32"/>
          <w:szCs w:val="32"/>
        </w:rPr>
        <w:t>简化，由考核小组对考评单位平时工作记载和报送资料为依据，</w:t>
      </w:r>
      <w:r w:rsidR="00ED1CF3">
        <w:rPr>
          <w:rFonts w:ascii="仿宋_GB2312" w:eastAsia="仿宋_GB2312" w:hAnsi="仿宋" w:cs="宋体" w:hint="eastAsia"/>
          <w:color w:val="000000"/>
          <w:kern w:val="0"/>
          <w:sz w:val="32"/>
          <w:szCs w:val="32"/>
        </w:rPr>
        <w:t>减少不必要的</w:t>
      </w:r>
      <w:r w:rsidRPr="00596C55">
        <w:rPr>
          <w:rFonts w:ascii="仿宋_GB2312" w:eastAsia="仿宋_GB2312" w:hAnsi="仿宋" w:cs="宋体" w:hint="eastAsia"/>
          <w:color w:val="000000"/>
          <w:kern w:val="0"/>
          <w:sz w:val="32"/>
          <w:szCs w:val="32"/>
        </w:rPr>
        <w:t>实地考察，按照“百分制”评分细则进行评分。特别对行政审批、人员编制管理、</w:t>
      </w:r>
      <w:r>
        <w:rPr>
          <w:rFonts w:ascii="仿宋_GB2312" w:eastAsia="仿宋_GB2312" w:hAnsi="仿宋" w:cs="宋体" w:hint="eastAsia"/>
          <w:color w:val="000000"/>
          <w:kern w:val="0"/>
          <w:sz w:val="32"/>
          <w:szCs w:val="32"/>
        </w:rPr>
        <w:t>事业单位法人</w:t>
      </w:r>
      <w:r w:rsidRPr="00596C55">
        <w:rPr>
          <w:rFonts w:ascii="仿宋_GB2312" w:eastAsia="仿宋_GB2312" w:hAnsi="仿宋" w:cs="宋体" w:hint="eastAsia"/>
          <w:color w:val="000000"/>
          <w:kern w:val="0"/>
          <w:sz w:val="32"/>
          <w:szCs w:val="32"/>
        </w:rPr>
        <w:t>履职</w:t>
      </w:r>
      <w:r>
        <w:rPr>
          <w:rFonts w:ascii="仿宋_GB2312" w:eastAsia="仿宋_GB2312" w:hAnsi="仿宋" w:cs="宋体" w:hint="eastAsia"/>
          <w:color w:val="000000"/>
          <w:kern w:val="0"/>
          <w:sz w:val="32"/>
          <w:szCs w:val="32"/>
        </w:rPr>
        <w:t>评估</w:t>
      </w:r>
      <w:r w:rsidRPr="00596C55">
        <w:rPr>
          <w:rFonts w:ascii="仿宋_GB2312" w:eastAsia="仿宋_GB2312" w:hAnsi="仿宋" w:cs="宋体" w:hint="eastAsia"/>
          <w:color w:val="000000"/>
          <w:kern w:val="0"/>
          <w:sz w:val="32"/>
          <w:szCs w:val="32"/>
        </w:rPr>
        <w:t>等方面列出了详细的考评细则，做到考评规范准确、客观公正。</w:t>
      </w:r>
    </w:p>
    <w:p w:rsidR="00A20384" w:rsidRDefault="00B6699F" w:rsidP="00B6699F">
      <w:pPr>
        <w:spacing w:line="56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同时</w:t>
      </w:r>
      <w:r w:rsidRPr="00B6699F">
        <w:rPr>
          <w:rFonts w:ascii="仿宋_GB2312" w:eastAsia="仿宋_GB2312" w:hAnsi="仿宋" w:cs="宋体" w:hint="eastAsia"/>
          <w:color w:val="000000"/>
          <w:kern w:val="0"/>
          <w:sz w:val="32"/>
          <w:szCs w:val="32"/>
        </w:rPr>
        <w:t>充分运用</w:t>
      </w:r>
      <w:r w:rsidR="00693927" w:rsidRPr="00B6699F">
        <w:rPr>
          <w:rFonts w:ascii="仿宋_GB2312" w:eastAsia="仿宋_GB2312" w:hAnsi="仿宋" w:cs="宋体" w:hint="eastAsia"/>
          <w:color w:val="000000"/>
          <w:kern w:val="0"/>
          <w:sz w:val="32"/>
          <w:szCs w:val="32"/>
        </w:rPr>
        <w:t>考核结果</w:t>
      </w:r>
      <w:r w:rsidRPr="00B6699F">
        <w:rPr>
          <w:rFonts w:ascii="仿宋_GB2312" w:eastAsia="仿宋_GB2312" w:hAnsi="仿宋" w:cs="宋体" w:hint="eastAsia"/>
          <w:color w:val="000000"/>
          <w:kern w:val="0"/>
          <w:sz w:val="32"/>
          <w:szCs w:val="32"/>
        </w:rPr>
        <w:t>，</w:t>
      </w:r>
      <w:r w:rsidR="00693927" w:rsidRPr="00596C55">
        <w:rPr>
          <w:rFonts w:ascii="仿宋_GB2312" w:eastAsia="仿宋_GB2312" w:hAnsi="仿宋" w:cs="宋体" w:hint="eastAsia"/>
          <w:color w:val="000000"/>
          <w:kern w:val="0"/>
          <w:sz w:val="32"/>
          <w:szCs w:val="32"/>
        </w:rPr>
        <w:t>将考评分数直接纳入县委综合绩效考核和政府行政效能考核系统中，作为单位评定等级的依据。（李书贤）</w:t>
      </w:r>
    </w:p>
    <w:p w:rsidR="00A20384" w:rsidRDefault="00A20384" w:rsidP="00B30C51">
      <w:pPr>
        <w:spacing w:line="560" w:lineRule="exact"/>
        <w:ind w:firstLine="720"/>
        <w:jc w:val="left"/>
        <w:rPr>
          <w:rFonts w:ascii="仿宋_GB2312" w:eastAsia="仿宋_GB2312" w:hAnsi="仿宋" w:cs="宋体"/>
          <w:color w:val="000000"/>
          <w:kern w:val="0"/>
          <w:sz w:val="32"/>
          <w:szCs w:val="32"/>
        </w:rPr>
      </w:pPr>
    </w:p>
    <w:p w:rsidR="00B30C51" w:rsidRDefault="00B30C51" w:rsidP="00B30C51">
      <w:pPr>
        <w:spacing w:line="560" w:lineRule="exact"/>
        <w:jc w:val="center"/>
        <w:rPr>
          <w:rFonts w:ascii="方正小标宋简体" w:eastAsia="方正小标宋简体" w:hAnsiTheme="majorEastAsia" w:cstheme="majorEastAsia"/>
          <w:color w:val="000000" w:themeColor="text1"/>
          <w:spacing w:val="8"/>
          <w:sz w:val="44"/>
          <w:szCs w:val="44"/>
        </w:rPr>
      </w:pPr>
    </w:p>
    <w:p w:rsidR="00693927" w:rsidRPr="00295CAC" w:rsidRDefault="00693927" w:rsidP="00B30C51">
      <w:pPr>
        <w:spacing w:line="560" w:lineRule="exact"/>
        <w:jc w:val="center"/>
        <w:rPr>
          <w:rFonts w:ascii="仿宋_GB2312" w:eastAsia="仿宋_GB2312" w:hAnsi="仿宋" w:cs="宋体"/>
          <w:color w:val="000000"/>
          <w:kern w:val="0"/>
          <w:sz w:val="32"/>
          <w:szCs w:val="32"/>
        </w:rPr>
      </w:pPr>
      <w:r w:rsidRPr="00295CAC">
        <w:rPr>
          <w:rFonts w:ascii="方正小标宋简体" w:eastAsia="方正小标宋简体" w:hAnsiTheme="majorEastAsia" w:cstheme="majorEastAsia"/>
          <w:color w:val="000000" w:themeColor="text1"/>
          <w:spacing w:val="8"/>
          <w:sz w:val="44"/>
          <w:szCs w:val="44"/>
        </w:rPr>
        <w:t>云溪区委编办</w:t>
      </w:r>
      <w:r w:rsidR="00337369">
        <w:rPr>
          <w:rFonts w:ascii="方正小标宋简体" w:eastAsia="方正小标宋简体" w:hAnsiTheme="majorEastAsia" w:cstheme="majorEastAsia" w:hint="eastAsia"/>
          <w:color w:val="000000" w:themeColor="text1"/>
          <w:spacing w:val="8"/>
          <w:sz w:val="44"/>
          <w:szCs w:val="44"/>
        </w:rPr>
        <w:t>提前</w:t>
      </w:r>
      <w:r w:rsidRPr="00295CAC">
        <w:rPr>
          <w:rFonts w:ascii="方正小标宋简体" w:eastAsia="方正小标宋简体" w:hAnsiTheme="majorEastAsia" w:cstheme="majorEastAsia"/>
          <w:color w:val="000000" w:themeColor="text1"/>
          <w:spacing w:val="8"/>
          <w:sz w:val="44"/>
          <w:szCs w:val="44"/>
        </w:rPr>
        <w:t>谋划</w:t>
      </w:r>
      <w:r w:rsidR="00B6699F">
        <w:rPr>
          <w:rFonts w:ascii="方正小标宋简体" w:eastAsia="方正小标宋简体" w:hAnsiTheme="majorEastAsia" w:cstheme="majorEastAsia" w:hint="eastAsia"/>
          <w:color w:val="000000" w:themeColor="text1"/>
          <w:spacing w:val="8"/>
          <w:sz w:val="44"/>
          <w:szCs w:val="44"/>
        </w:rPr>
        <w:t>控编减编</w:t>
      </w:r>
      <w:r w:rsidR="00337369">
        <w:rPr>
          <w:rFonts w:ascii="方正小标宋简体" w:eastAsia="方正小标宋简体" w:hAnsiTheme="majorEastAsia" w:cstheme="majorEastAsia" w:hint="eastAsia"/>
          <w:color w:val="000000" w:themeColor="text1"/>
          <w:spacing w:val="8"/>
          <w:sz w:val="44"/>
          <w:szCs w:val="44"/>
        </w:rPr>
        <w:t>工作</w:t>
      </w:r>
    </w:p>
    <w:p w:rsidR="00753316" w:rsidRPr="00753316" w:rsidRDefault="00753316" w:rsidP="00B30C51">
      <w:pPr>
        <w:spacing w:line="560" w:lineRule="exact"/>
      </w:pPr>
    </w:p>
    <w:p w:rsidR="000520CA" w:rsidRPr="00753316" w:rsidRDefault="00693927" w:rsidP="00B30C51">
      <w:pPr>
        <w:pStyle w:val="a8"/>
        <w:spacing w:line="560" w:lineRule="exact"/>
        <w:ind w:firstLineChars="200" w:firstLine="640"/>
        <w:rPr>
          <w:rFonts w:ascii="仿宋_GB2312" w:eastAsia="仿宋_GB2312" w:hAnsi="仿宋" w:cs="宋体"/>
          <w:color w:val="000000"/>
          <w:kern w:val="0"/>
          <w:sz w:val="32"/>
          <w:szCs w:val="32"/>
        </w:rPr>
      </w:pPr>
      <w:r w:rsidRPr="00753316">
        <w:rPr>
          <w:rFonts w:ascii="仿宋_GB2312" w:eastAsia="仿宋_GB2312" w:hAnsi="仿宋" w:cs="宋体" w:hint="eastAsia"/>
          <w:color w:val="000000"/>
          <w:kern w:val="0"/>
          <w:sz w:val="32"/>
          <w:szCs w:val="32"/>
        </w:rPr>
        <w:t>为进一步加强编制使用管理，确保财政供养人员只减不增，云溪区委编办三措并举，</w:t>
      </w:r>
      <w:r w:rsidR="00ED1CF3" w:rsidRPr="00753316">
        <w:rPr>
          <w:rFonts w:ascii="仿宋_GB2312" w:eastAsia="仿宋_GB2312" w:hAnsi="仿宋" w:cs="宋体" w:hint="eastAsia"/>
          <w:color w:val="000000"/>
          <w:kern w:val="0"/>
          <w:sz w:val="32"/>
          <w:szCs w:val="32"/>
        </w:rPr>
        <w:t>精心</w:t>
      </w:r>
      <w:r w:rsidRPr="00753316">
        <w:rPr>
          <w:rFonts w:ascii="仿宋_GB2312" w:eastAsia="仿宋_GB2312" w:hAnsi="仿宋" w:cs="宋体" w:hint="eastAsia"/>
          <w:color w:val="000000"/>
          <w:kern w:val="0"/>
          <w:sz w:val="32"/>
          <w:szCs w:val="32"/>
        </w:rPr>
        <w:t>谋划2018年机关事业单位</w:t>
      </w:r>
      <w:r w:rsidR="00ED1CF3" w:rsidRPr="00753316">
        <w:rPr>
          <w:rFonts w:ascii="仿宋_GB2312" w:eastAsia="仿宋_GB2312" w:hAnsi="仿宋" w:cs="宋体" w:hint="eastAsia"/>
          <w:color w:val="000000"/>
          <w:kern w:val="0"/>
          <w:sz w:val="32"/>
          <w:szCs w:val="32"/>
        </w:rPr>
        <w:t>编制工作</w:t>
      </w:r>
      <w:r w:rsidRPr="00753316">
        <w:rPr>
          <w:rFonts w:ascii="仿宋_GB2312" w:eastAsia="仿宋_GB2312" w:hAnsi="仿宋" w:cs="宋体" w:hint="eastAsia"/>
          <w:color w:val="000000"/>
          <w:kern w:val="0"/>
          <w:sz w:val="32"/>
          <w:szCs w:val="32"/>
        </w:rPr>
        <w:t>。</w:t>
      </w:r>
    </w:p>
    <w:p w:rsidR="000520CA" w:rsidRPr="00753316" w:rsidRDefault="00693927" w:rsidP="00B30C51">
      <w:pPr>
        <w:pStyle w:val="a8"/>
        <w:spacing w:line="560" w:lineRule="exact"/>
        <w:ind w:firstLineChars="200" w:firstLine="640"/>
        <w:rPr>
          <w:rFonts w:ascii="仿宋_GB2312" w:eastAsia="仿宋_GB2312" w:hAnsi="仿宋" w:cs="宋体"/>
          <w:color w:val="000000"/>
          <w:kern w:val="0"/>
          <w:sz w:val="32"/>
          <w:szCs w:val="32"/>
        </w:rPr>
      </w:pPr>
      <w:r w:rsidRPr="00753316">
        <w:rPr>
          <w:rFonts w:ascii="楷体" w:eastAsia="楷体" w:hAnsi="楷体" w:cs="宋体" w:hint="eastAsia"/>
          <w:color w:val="000000"/>
          <w:kern w:val="0"/>
          <w:sz w:val="32"/>
          <w:szCs w:val="32"/>
        </w:rPr>
        <w:t>一是</w:t>
      </w:r>
      <w:r w:rsidR="00ED1CF3" w:rsidRPr="00753316">
        <w:rPr>
          <w:rFonts w:ascii="楷体" w:eastAsia="楷体" w:hAnsi="楷体" w:cs="宋体" w:hint="eastAsia"/>
          <w:color w:val="000000"/>
          <w:kern w:val="0"/>
          <w:sz w:val="32"/>
          <w:szCs w:val="32"/>
        </w:rPr>
        <w:t>深入调研</w:t>
      </w:r>
      <w:r w:rsidRPr="00753316">
        <w:rPr>
          <w:rFonts w:ascii="楷体" w:eastAsia="楷体" w:hAnsi="楷体" w:cs="宋体" w:hint="eastAsia"/>
          <w:color w:val="000000"/>
          <w:kern w:val="0"/>
          <w:sz w:val="32"/>
          <w:szCs w:val="32"/>
        </w:rPr>
        <w:t>，</w:t>
      </w:r>
      <w:r w:rsidR="00ED1CF3" w:rsidRPr="00753316">
        <w:rPr>
          <w:rFonts w:ascii="楷体" w:eastAsia="楷体" w:hAnsi="楷体" w:cs="宋体" w:hint="eastAsia"/>
          <w:color w:val="000000"/>
          <w:kern w:val="0"/>
          <w:sz w:val="32"/>
          <w:szCs w:val="32"/>
        </w:rPr>
        <w:t>提前</w:t>
      </w:r>
      <w:r w:rsidRPr="00753316">
        <w:rPr>
          <w:rFonts w:ascii="楷体" w:eastAsia="楷体" w:hAnsi="楷体" w:cs="宋体" w:hint="eastAsia"/>
          <w:color w:val="000000"/>
          <w:kern w:val="0"/>
          <w:sz w:val="32"/>
          <w:szCs w:val="32"/>
        </w:rPr>
        <w:t>部署。</w:t>
      </w:r>
      <w:r w:rsidRPr="00753316">
        <w:rPr>
          <w:rFonts w:ascii="仿宋_GB2312" w:eastAsia="仿宋_GB2312" w:hAnsi="仿宋" w:cs="宋体" w:hint="eastAsia"/>
          <w:color w:val="000000"/>
          <w:kern w:val="0"/>
          <w:sz w:val="32"/>
          <w:szCs w:val="32"/>
        </w:rPr>
        <w:t>为提高编制使用的科学性，在申报2018年度编制使用计划前，对教育、卫生、交通、水利</w:t>
      </w:r>
      <w:r w:rsidRPr="00753316">
        <w:rPr>
          <w:rFonts w:ascii="仿宋_GB2312" w:eastAsia="仿宋_GB2312" w:hAnsi="仿宋" w:cs="宋体" w:hint="eastAsia"/>
          <w:color w:val="000000"/>
          <w:kern w:val="0"/>
          <w:sz w:val="32"/>
          <w:szCs w:val="32"/>
        </w:rPr>
        <w:lastRenderedPageBreak/>
        <w:t xml:space="preserve">等用编需求较多的单位开展编制使用需求调研,详细了解各部门及下属事业单位在引进人才数量、学历层次等方面的需求。同时印发《关于申报2018年度机关事业单位用编计划的通知》，明确时间节点，要求各机关事业单位结合工作需要、人员结构、单位空编等情况，合理提出本单位的用编申请，优先申报重点和急需岗位人才引进的用编需求，同时为退役士兵、免费师范生等政策性安置人员预留空编。  </w:t>
      </w:r>
    </w:p>
    <w:p w:rsidR="000520CA" w:rsidRPr="00753316" w:rsidRDefault="00693927" w:rsidP="00B30C51">
      <w:pPr>
        <w:pStyle w:val="a8"/>
        <w:spacing w:line="560" w:lineRule="exact"/>
        <w:ind w:firstLineChars="200" w:firstLine="640"/>
        <w:rPr>
          <w:rFonts w:ascii="仿宋_GB2312" w:eastAsia="仿宋_GB2312" w:hAnsi="仿宋" w:cs="宋体"/>
          <w:color w:val="000000"/>
          <w:kern w:val="0"/>
          <w:sz w:val="32"/>
          <w:szCs w:val="32"/>
        </w:rPr>
      </w:pPr>
      <w:r w:rsidRPr="00753316">
        <w:rPr>
          <w:rFonts w:ascii="楷体" w:eastAsia="楷体" w:hAnsi="楷体" w:cs="宋体" w:hint="eastAsia"/>
          <w:color w:val="000000"/>
          <w:kern w:val="0"/>
          <w:sz w:val="32"/>
          <w:szCs w:val="32"/>
        </w:rPr>
        <w:t>二是坚持原则，突出重点。</w:t>
      </w:r>
      <w:r w:rsidRPr="00753316">
        <w:rPr>
          <w:rFonts w:ascii="仿宋_GB2312" w:eastAsia="仿宋_GB2312" w:hAnsi="仿宋" w:cs="宋体" w:hint="eastAsia"/>
          <w:color w:val="000000"/>
          <w:kern w:val="0"/>
          <w:sz w:val="32"/>
          <w:szCs w:val="32"/>
        </w:rPr>
        <w:t>坚持空编</w:t>
      </w:r>
      <w:r w:rsidR="00753316" w:rsidRPr="00753316">
        <w:rPr>
          <w:rFonts w:ascii="仿宋_GB2312" w:eastAsia="仿宋_GB2312" w:hAnsi="仿宋" w:cs="宋体" w:hint="eastAsia"/>
          <w:color w:val="000000"/>
          <w:kern w:val="0"/>
          <w:sz w:val="32"/>
          <w:szCs w:val="32"/>
        </w:rPr>
        <w:t>申报</w:t>
      </w:r>
      <w:r w:rsidRPr="00753316">
        <w:rPr>
          <w:rFonts w:ascii="仿宋_GB2312" w:eastAsia="仿宋_GB2312" w:hAnsi="仿宋" w:cs="宋体" w:hint="eastAsia"/>
          <w:color w:val="000000"/>
          <w:kern w:val="0"/>
          <w:sz w:val="32"/>
          <w:szCs w:val="32"/>
        </w:rPr>
        <w:t>原则，全区用编人数总体不得超出上年度自然减员总数。空编单位按单位空编数三分之一的比例申报用编计划数，面临机构改革调整、职能弱化和事业单位分类改革中转企改制的单位原则上不安排用编计划。满编、超编单位的用编计划申请一律不予受理。坚持统筹规划、服务大局的原则，优先保证基层一线和重点行业、领域的用编进人。支持乡镇街道和事业站所的队伍建设，</w:t>
      </w:r>
      <w:r w:rsidR="00F45685">
        <w:rPr>
          <w:rFonts w:ascii="仿宋_GB2312" w:eastAsia="仿宋_GB2312" w:hAnsi="仿宋" w:cs="宋体" w:hint="eastAsia"/>
          <w:color w:val="000000"/>
          <w:kern w:val="0"/>
          <w:sz w:val="32"/>
          <w:szCs w:val="32"/>
        </w:rPr>
        <w:t>2018</w:t>
      </w:r>
      <w:r w:rsidRPr="00753316">
        <w:rPr>
          <w:rFonts w:ascii="仿宋_GB2312" w:eastAsia="仿宋_GB2312" w:hAnsi="仿宋" w:cs="宋体" w:hint="eastAsia"/>
          <w:color w:val="000000"/>
          <w:kern w:val="0"/>
          <w:sz w:val="32"/>
          <w:szCs w:val="32"/>
        </w:rPr>
        <w:t>年将拿出10名编</w:t>
      </w:r>
      <w:r w:rsidR="00753316" w:rsidRPr="00753316">
        <w:rPr>
          <w:rFonts w:ascii="仿宋_GB2312" w:eastAsia="仿宋_GB2312" w:hAnsi="仿宋" w:cs="宋体" w:hint="eastAsia"/>
          <w:color w:val="000000"/>
          <w:kern w:val="0"/>
          <w:sz w:val="32"/>
          <w:szCs w:val="32"/>
        </w:rPr>
        <w:t>制公开招聘</w:t>
      </w:r>
      <w:r w:rsidR="00F45685" w:rsidRPr="00753316">
        <w:rPr>
          <w:rFonts w:ascii="仿宋_GB2312" w:eastAsia="仿宋_GB2312" w:hAnsi="仿宋" w:cs="宋体" w:hint="eastAsia"/>
          <w:color w:val="000000"/>
          <w:kern w:val="0"/>
          <w:sz w:val="32"/>
          <w:szCs w:val="32"/>
        </w:rPr>
        <w:t>各镇事业站所</w:t>
      </w:r>
      <w:r w:rsidR="00753316" w:rsidRPr="00753316">
        <w:rPr>
          <w:rFonts w:ascii="仿宋_GB2312" w:eastAsia="仿宋_GB2312" w:hAnsi="仿宋" w:cs="宋体" w:hint="eastAsia"/>
          <w:color w:val="000000"/>
          <w:kern w:val="0"/>
          <w:sz w:val="32"/>
          <w:szCs w:val="32"/>
        </w:rPr>
        <w:t>文秘人员</w:t>
      </w:r>
      <w:r w:rsidR="00F45685">
        <w:rPr>
          <w:rFonts w:ascii="仿宋_GB2312" w:eastAsia="仿宋_GB2312" w:hAnsi="仿宋" w:cs="宋体" w:hint="eastAsia"/>
          <w:color w:val="000000"/>
          <w:kern w:val="0"/>
          <w:sz w:val="32"/>
          <w:szCs w:val="32"/>
        </w:rPr>
        <w:t>，调节6名编制用于</w:t>
      </w:r>
      <w:r w:rsidRPr="00753316">
        <w:rPr>
          <w:rFonts w:ascii="仿宋_GB2312" w:eastAsia="仿宋_GB2312" w:hAnsi="仿宋" w:cs="宋体" w:hint="eastAsia"/>
          <w:color w:val="000000"/>
          <w:kern w:val="0"/>
          <w:sz w:val="32"/>
          <w:szCs w:val="32"/>
        </w:rPr>
        <w:t>化工产业园、区安监局</w:t>
      </w:r>
      <w:r w:rsidR="00F45685">
        <w:rPr>
          <w:rFonts w:ascii="仿宋_GB2312" w:eastAsia="仿宋_GB2312" w:hAnsi="仿宋" w:cs="宋体" w:hint="eastAsia"/>
          <w:color w:val="000000"/>
          <w:kern w:val="0"/>
          <w:sz w:val="32"/>
          <w:szCs w:val="32"/>
        </w:rPr>
        <w:t>招聘</w:t>
      </w:r>
      <w:r w:rsidRPr="00753316">
        <w:rPr>
          <w:rFonts w:ascii="仿宋_GB2312" w:eastAsia="仿宋_GB2312" w:hAnsi="仿宋" w:cs="宋体" w:hint="eastAsia"/>
          <w:color w:val="000000"/>
          <w:kern w:val="0"/>
          <w:sz w:val="32"/>
          <w:szCs w:val="32"/>
        </w:rPr>
        <w:t xml:space="preserve">急需岗位和高层次专业技术人员，助力地方经济发展。 </w:t>
      </w:r>
    </w:p>
    <w:p w:rsidR="00753316" w:rsidRDefault="00693927" w:rsidP="00B30C51">
      <w:pPr>
        <w:pStyle w:val="a8"/>
        <w:spacing w:line="560" w:lineRule="exact"/>
        <w:ind w:firstLineChars="200" w:firstLine="640"/>
        <w:rPr>
          <w:rFonts w:ascii="仿宋_GB2312" w:eastAsia="仿宋_GB2312" w:hAnsi="仿宋" w:cs="宋体"/>
          <w:color w:val="000000"/>
          <w:kern w:val="0"/>
          <w:sz w:val="32"/>
          <w:szCs w:val="32"/>
        </w:rPr>
      </w:pPr>
      <w:r w:rsidRPr="00753316">
        <w:rPr>
          <w:rFonts w:ascii="楷体" w:eastAsia="楷体" w:hAnsi="楷体" w:cs="宋体" w:hint="eastAsia"/>
          <w:color w:val="000000"/>
          <w:kern w:val="0"/>
          <w:sz w:val="32"/>
          <w:szCs w:val="32"/>
        </w:rPr>
        <w:t>三是严格把关，规范程序。</w:t>
      </w:r>
      <w:r w:rsidRPr="00753316">
        <w:rPr>
          <w:rFonts w:ascii="仿宋_GB2312" w:eastAsia="仿宋_GB2312" w:hAnsi="仿宋" w:cs="宋体"/>
          <w:color w:val="000000"/>
          <w:kern w:val="0"/>
          <w:sz w:val="32"/>
          <w:szCs w:val="32"/>
        </w:rPr>
        <w:t>充分发挥编制部门用编审核前置把关作用，摸底全</w:t>
      </w:r>
      <w:r w:rsidRPr="00753316">
        <w:rPr>
          <w:rFonts w:ascii="仿宋_GB2312" w:eastAsia="仿宋_GB2312" w:hAnsi="仿宋" w:cs="宋体" w:hint="eastAsia"/>
          <w:color w:val="000000"/>
          <w:kern w:val="0"/>
          <w:sz w:val="32"/>
          <w:szCs w:val="32"/>
        </w:rPr>
        <w:t>区</w:t>
      </w:r>
      <w:r w:rsidRPr="00753316">
        <w:rPr>
          <w:rFonts w:ascii="仿宋_GB2312" w:eastAsia="仿宋_GB2312" w:hAnsi="仿宋" w:cs="宋体"/>
          <w:color w:val="000000"/>
          <w:kern w:val="0"/>
          <w:sz w:val="32"/>
          <w:szCs w:val="32"/>
        </w:rPr>
        <w:t>机关事业单位空、超编情况，贯彻落实</w:t>
      </w:r>
      <w:r w:rsidRPr="00753316">
        <w:rPr>
          <w:rFonts w:ascii="仿宋_GB2312" w:eastAsia="仿宋_GB2312" w:hAnsi="仿宋" w:cs="宋体" w:hint="eastAsia"/>
          <w:color w:val="000000"/>
          <w:kern w:val="0"/>
          <w:sz w:val="32"/>
          <w:szCs w:val="32"/>
        </w:rPr>
        <w:t>“</w:t>
      </w:r>
      <w:r w:rsidRPr="00753316">
        <w:rPr>
          <w:rFonts w:ascii="仿宋_GB2312" w:eastAsia="仿宋_GB2312" w:hAnsi="仿宋" w:cs="宋体"/>
          <w:color w:val="000000"/>
          <w:kern w:val="0"/>
          <w:sz w:val="32"/>
          <w:szCs w:val="32"/>
        </w:rPr>
        <w:t>财政供养人员只减不增</w:t>
      </w:r>
      <w:r w:rsidRPr="00753316">
        <w:rPr>
          <w:rFonts w:ascii="仿宋_GB2312" w:eastAsia="仿宋_GB2312" w:hAnsi="仿宋" w:cs="宋体" w:hint="eastAsia"/>
          <w:color w:val="000000"/>
          <w:kern w:val="0"/>
          <w:sz w:val="32"/>
          <w:szCs w:val="32"/>
        </w:rPr>
        <w:t>”</w:t>
      </w:r>
      <w:r w:rsidRPr="00753316">
        <w:rPr>
          <w:rFonts w:ascii="仿宋_GB2312" w:eastAsia="仿宋_GB2312" w:hAnsi="仿宋" w:cs="宋体"/>
          <w:color w:val="000000"/>
          <w:kern w:val="0"/>
          <w:sz w:val="32"/>
          <w:szCs w:val="32"/>
        </w:rPr>
        <w:t>总体要求，从严审核。</w:t>
      </w:r>
      <w:r w:rsidRPr="00753316">
        <w:rPr>
          <w:rFonts w:ascii="仿宋_GB2312" w:eastAsia="仿宋_GB2312" w:hAnsi="仿宋" w:cs="宋体" w:hint="eastAsia"/>
          <w:color w:val="000000"/>
          <w:kern w:val="0"/>
          <w:sz w:val="32"/>
          <w:szCs w:val="32"/>
        </w:rPr>
        <w:t>严格执行机构编制管理政策规定，明确单位申报、编办审核、编委研究、上级编制部门审批的工作程序。对未按规定时间报送编制使用申请的，将不予安排年度用编</w:t>
      </w:r>
      <w:r w:rsidR="00753316" w:rsidRPr="00753316">
        <w:rPr>
          <w:rFonts w:ascii="仿宋_GB2312" w:eastAsia="仿宋_GB2312" w:hAnsi="仿宋" w:cs="宋体" w:hint="eastAsia"/>
          <w:color w:val="000000"/>
          <w:kern w:val="0"/>
          <w:sz w:val="32"/>
          <w:szCs w:val="32"/>
        </w:rPr>
        <w:t>；</w:t>
      </w:r>
      <w:r w:rsidRPr="00753316">
        <w:rPr>
          <w:rFonts w:ascii="仿宋_GB2312" w:eastAsia="仿宋_GB2312" w:hAnsi="仿宋" w:cs="宋体" w:hint="eastAsia"/>
          <w:color w:val="000000"/>
          <w:kern w:val="0"/>
          <w:sz w:val="32"/>
          <w:szCs w:val="32"/>
        </w:rPr>
        <w:t>凡未经编制使用审核补充人员的，不纳入编制</w:t>
      </w:r>
      <w:r w:rsidR="00753316" w:rsidRPr="00753316">
        <w:rPr>
          <w:rFonts w:ascii="仿宋_GB2312" w:eastAsia="仿宋_GB2312" w:hAnsi="仿宋" w:cs="宋体" w:hint="eastAsia"/>
          <w:color w:val="000000"/>
          <w:kern w:val="0"/>
          <w:sz w:val="32"/>
          <w:szCs w:val="32"/>
        </w:rPr>
        <w:t>及</w:t>
      </w:r>
      <w:r w:rsidRPr="00753316">
        <w:rPr>
          <w:rFonts w:ascii="仿宋_GB2312" w:eastAsia="仿宋_GB2312" w:hAnsi="仿宋" w:cs="宋体" w:hint="eastAsia"/>
          <w:color w:val="000000"/>
          <w:kern w:val="0"/>
          <w:sz w:val="32"/>
          <w:szCs w:val="32"/>
        </w:rPr>
        <w:t>实名制管理</w:t>
      </w:r>
      <w:r w:rsidR="00753316" w:rsidRPr="00753316">
        <w:rPr>
          <w:rFonts w:ascii="仿宋_GB2312" w:eastAsia="仿宋_GB2312" w:hAnsi="仿宋" w:cs="宋体" w:hint="eastAsia"/>
          <w:color w:val="000000"/>
          <w:kern w:val="0"/>
          <w:sz w:val="32"/>
          <w:szCs w:val="32"/>
        </w:rPr>
        <w:t>范畴</w:t>
      </w:r>
      <w:r w:rsidRPr="00753316">
        <w:rPr>
          <w:rFonts w:ascii="仿宋_GB2312" w:eastAsia="仿宋_GB2312" w:hAnsi="仿宋" w:cs="宋体" w:hint="eastAsia"/>
          <w:color w:val="000000"/>
          <w:kern w:val="0"/>
          <w:sz w:val="32"/>
          <w:szCs w:val="32"/>
        </w:rPr>
        <w:t>。</w:t>
      </w:r>
      <w:r w:rsidR="000520CA" w:rsidRPr="00753316">
        <w:rPr>
          <w:rFonts w:ascii="仿宋_GB2312" w:eastAsia="仿宋_GB2312" w:hAnsi="仿宋" w:cs="宋体" w:hint="eastAsia"/>
          <w:color w:val="000000"/>
          <w:kern w:val="0"/>
          <w:sz w:val="32"/>
          <w:szCs w:val="32"/>
        </w:rPr>
        <w:t>（</w:t>
      </w:r>
      <w:r w:rsidRPr="00753316">
        <w:rPr>
          <w:rFonts w:ascii="仿宋_GB2312" w:eastAsia="仿宋_GB2312" w:hAnsi="仿宋" w:cs="宋体" w:hint="eastAsia"/>
          <w:color w:val="000000"/>
          <w:kern w:val="0"/>
          <w:sz w:val="32"/>
          <w:szCs w:val="32"/>
        </w:rPr>
        <w:t>熊芳</w:t>
      </w:r>
      <w:bookmarkStart w:id="0" w:name="_GoBack"/>
      <w:bookmarkEnd w:id="0"/>
      <w:r w:rsidR="000520CA" w:rsidRPr="00753316">
        <w:rPr>
          <w:rFonts w:ascii="仿宋_GB2312" w:eastAsia="仿宋_GB2312" w:hAnsi="仿宋" w:cs="宋体" w:hint="eastAsia"/>
          <w:color w:val="000000"/>
          <w:kern w:val="0"/>
          <w:sz w:val="32"/>
          <w:szCs w:val="32"/>
        </w:rPr>
        <w:t>）</w:t>
      </w:r>
    </w:p>
    <w:p w:rsidR="00126F3B" w:rsidRDefault="00126F3B" w:rsidP="00B30C51">
      <w:pPr>
        <w:widowControl/>
        <w:shd w:val="clear" w:color="auto" w:fill="FFFFFF"/>
        <w:spacing w:line="560" w:lineRule="exact"/>
        <w:jc w:val="center"/>
        <w:rPr>
          <w:rFonts w:ascii="方正小标宋简体" w:eastAsia="方正小标宋简体" w:hAnsi="宋体" w:cs="宋体"/>
          <w:color w:val="000000"/>
          <w:kern w:val="0"/>
          <w:sz w:val="36"/>
          <w:szCs w:val="36"/>
        </w:rPr>
      </w:pPr>
    </w:p>
    <w:p w:rsidR="00295CAC" w:rsidRDefault="00295CAC" w:rsidP="00B30C51">
      <w:pPr>
        <w:widowControl/>
        <w:shd w:val="clear" w:color="auto" w:fill="FFFFFF"/>
        <w:spacing w:line="560" w:lineRule="exact"/>
        <w:jc w:val="center"/>
        <w:rPr>
          <w:rFonts w:ascii="方正小标宋简体" w:eastAsia="方正小标宋简体" w:hAnsi="宋体" w:cs="宋体"/>
          <w:color w:val="000000"/>
          <w:kern w:val="0"/>
          <w:sz w:val="44"/>
          <w:szCs w:val="44"/>
        </w:rPr>
      </w:pPr>
      <w:r w:rsidRPr="00295CAC">
        <w:rPr>
          <w:rFonts w:ascii="方正小标宋简体" w:eastAsia="方正小标宋简体" w:hAnsi="宋体" w:cs="宋体" w:hint="eastAsia"/>
          <w:color w:val="000000"/>
          <w:kern w:val="0"/>
          <w:sz w:val="44"/>
          <w:szCs w:val="44"/>
        </w:rPr>
        <w:t>君山区</w:t>
      </w:r>
      <w:r w:rsidR="002C490C">
        <w:rPr>
          <w:rFonts w:ascii="方正小标宋简体" w:eastAsia="方正小标宋简体" w:hAnsi="宋体" w:cs="宋体" w:hint="eastAsia"/>
          <w:color w:val="000000"/>
          <w:kern w:val="0"/>
          <w:sz w:val="44"/>
          <w:szCs w:val="44"/>
        </w:rPr>
        <w:t>不断完善</w:t>
      </w:r>
      <w:r w:rsidR="00B30C51" w:rsidRPr="00B30C51">
        <w:rPr>
          <w:rFonts w:ascii="方正小标宋简体" w:eastAsia="方正小标宋简体" w:hAnsi="宋体" w:cs="宋体" w:hint="eastAsia"/>
          <w:color w:val="000000"/>
          <w:kern w:val="0"/>
          <w:sz w:val="44"/>
          <w:szCs w:val="44"/>
        </w:rPr>
        <w:t>事业单位登记管理</w:t>
      </w:r>
      <w:r w:rsidR="002C490C">
        <w:rPr>
          <w:rFonts w:ascii="方正小标宋简体" w:eastAsia="方正小标宋简体" w:hAnsi="宋体" w:cs="宋体" w:hint="eastAsia"/>
          <w:color w:val="000000"/>
          <w:kern w:val="0"/>
          <w:sz w:val="44"/>
          <w:szCs w:val="44"/>
        </w:rPr>
        <w:t>机制</w:t>
      </w:r>
    </w:p>
    <w:p w:rsidR="00B30C51" w:rsidRPr="00295CAC" w:rsidRDefault="00B30C51" w:rsidP="00B30C51">
      <w:pPr>
        <w:widowControl/>
        <w:shd w:val="clear" w:color="auto" w:fill="FFFFFF"/>
        <w:spacing w:line="560" w:lineRule="exact"/>
        <w:jc w:val="center"/>
        <w:rPr>
          <w:rFonts w:ascii="仿宋_GB2312" w:eastAsia="仿宋_GB2312" w:hAnsi="宋体" w:cs="宋体"/>
          <w:color w:val="000000"/>
          <w:kern w:val="0"/>
          <w:sz w:val="32"/>
          <w:szCs w:val="32"/>
        </w:rPr>
      </w:pPr>
    </w:p>
    <w:p w:rsidR="00295CAC" w:rsidRPr="00295CAC" w:rsidRDefault="00126F3B" w:rsidP="00B30C51">
      <w:pPr>
        <w:widowControl/>
        <w:shd w:val="clear" w:color="auto" w:fill="FFFFFF"/>
        <w:spacing w:line="560" w:lineRule="exact"/>
        <w:ind w:firstLine="640"/>
        <w:rPr>
          <w:rFonts w:ascii="仿宋_GB2312" w:eastAsia="仿宋_GB2312" w:hAnsi="宋体" w:cs="宋体"/>
          <w:color w:val="000000"/>
          <w:kern w:val="0"/>
          <w:sz w:val="32"/>
          <w:szCs w:val="32"/>
        </w:rPr>
      </w:pPr>
      <w:r>
        <w:rPr>
          <w:rFonts w:ascii="楷体" w:eastAsia="楷体" w:hAnsi="楷体" w:cs="宋体" w:hint="eastAsia"/>
          <w:color w:val="000000"/>
          <w:kern w:val="0"/>
          <w:sz w:val="32"/>
          <w:szCs w:val="32"/>
        </w:rPr>
        <w:t>一是创新监管模式，积极开展事业单位</w:t>
      </w:r>
      <w:r w:rsidRPr="00126F3B">
        <w:rPr>
          <w:rFonts w:ascii="楷体" w:eastAsia="楷体" w:hAnsi="楷体" w:cs="宋体" w:hint="eastAsia"/>
          <w:color w:val="000000"/>
          <w:kern w:val="0"/>
          <w:sz w:val="32"/>
          <w:szCs w:val="32"/>
        </w:rPr>
        <w:t>公示信息抽查工作</w:t>
      </w:r>
      <w:r w:rsidR="00295CAC" w:rsidRPr="00295CAC">
        <w:rPr>
          <w:rFonts w:ascii="楷体" w:eastAsia="楷体" w:hAnsi="楷体" w:cs="宋体" w:hint="eastAsia"/>
          <w:color w:val="000000"/>
          <w:kern w:val="0"/>
          <w:sz w:val="32"/>
          <w:szCs w:val="32"/>
        </w:rPr>
        <w:t>。</w:t>
      </w:r>
      <w:r w:rsidRPr="00295CAC">
        <w:rPr>
          <w:rFonts w:ascii="仿宋_GB2312" w:eastAsia="仿宋_GB2312" w:hAnsi="宋体" w:cs="宋体" w:hint="eastAsia"/>
          <w:color w:val="000000"/>
          <w:kern w:val="0"/>
          <w:sz w:val="32"/>
          <w:szCs w:val="32"/>
        </w:rPr>
        <w:t>全区应公示的112</w:t>
      </w:r>
      <w:r>
        <w:rPr>
          <w:rFonts w:ascii="仿宋_GB2312" w:eastAsia="仿宋_GB2312" w:hAnsi="宋体" w:cs="宋体" w:hint="eastAsia"/>
          <w:color w:val="000000"/>
          <w:kern w:val="0"/>
          <w:sz w:val="32"/>
          <w:szCs w:val="32"/>
        </w:rPr>
        <w:t>家事业单位全部公示到位后，</w:t>
      </w:r>
      <w:r w:rsidR="00295CAC" w:rsidRPr="00295CAC">
        <w:rPr>
          <w:rFonts w:ascii="仿宋_GB2312" w:eastAsia="仿宋_GB2312" w:hAnsi="宋体" w:cs="宋体" w:hint="eastAsia"/>
          <w:color w:val="000000"/>
          <w:kern w:val="0"/>
          <w:sz w:val="32"/>
          <w:szCs w:val="32"/>
        </w:rPr>
        <w:t>将公示信息抽查工作和区清理“吃空饷”整改工作有机结合，</w:t>
      </w:r>
      <w:r>
        <w:rPr>
          <w:rFonts w:ascii="仿宋_GB2312" w:eastAsia="仿宋_GB2312" w:hAnsi="宋体" w:cs="宋体" w:hint="eastAsia"/>
          <w:color w:val="000000"/>
          <w:kern w:val="0"/>
          <w:sz w:val="32"/>
          <w:szCs w:val="32"/>
        </w:rPr>
        <w:t>把</w:t>
      </w:r>
      <w:r w:rsidR="00295CAC" w:rsidRPr="00295CAC">
        <w:rPr>
          <w:rFonts w:ascii="仿宋_GB2312" w:eastAsia="仿宋_GB2312" w:hAnsi="宋体" w:cs="宋体" w:hint="eastAsia"/>
          <w:color w:val="000000"/>
          <w:kern w:val="0"/>
          <w:sz w:val="32"/>
          <w:szCs w:val="32"/>
        </w:rPr>
        <w:t>事业单位法人公示信息抽查列入专项清理工作内容，对教育、卫生、区直、乡镇站所等14家事业单位进行抽查，与人社、教育、卫生等多部门联动，节约行政成本，提高行政效能，确保</w:t>
      </w:r>
      <w:r>
        <w:rPr>
          <w:rFonts w:ascii="仿宋_GB2312" w:eastAsia="仿宋_GB2312" w:hAnsi="宋体" w:cs="宋体" w:hint="eastAsia"/>
          <w:color w:val="000000"/>
          <w:kern w:val="0"/>
          <w:sz w:val="32"/>
          <w:szCs w:val="32"/>
        </w:rPr>
        <w:t>抽查</w:t>
      </w:r>
      <w:r w:rsidR="00295CAC" w:rsidRPr="00295CAC">
        <w:rPr>
          <w:rFonts w:ascii="仿宋_GB2312" w:eastAsia="仿宋_GB2312" w:hAnsi="宋体" w:cs="宋体" w:hint="eastAsia"/>
          <w:color w:val="000000"/>
          <w:kern w:val="0"/>
          <w:sz w:val="32"/>
          <w:szCs w:val="32"/>
        </w:rPr>
        <w:t>工作顺利进行。</w:t>
      </w:r>
    </w:p>
    <w:p w:rsidR="00295CAC" w:rsidRPr="00295CAC" w:rsidRDefault="00295CAC" w:rsidP="00B30C51">
      <w:pPr>
        <w:widowControl/>
        <w:shd w:val="clear" w:color="auto" w:fill="FFFFFF"/>
        <w:spacing w:line="560" w:lineRule="exact"/>
        <w:ind w:firstLine="640"/>
        <w:rPr>
          <w:rFonts w:ascii="仿宋_GB2312" w:eastAsia="仿宋_GB2312" w:hAnsi="宋体" w:cs="宋体"/>
          <w:color w:val="000000"/>
          <w:kern w:val="0"/>
          <w:sz w:val="32"/>
          <w:szCs w:val="32"/>
        </w:rPr>
      </w:pPr>
      <w:r w:rsidRPr="00295CAC">
        <w:rPr>
          <w:rFonts w:ascii="楷体" w:eastAsia="楷体" w:hAnsi="楷体" w:cs="宋体" w:hint="eastAsia"/>
          <w:color w:val="000000"/>
          <w:kern w:val="0"/>
          <w:sz w:val="32"/>
          <w:szCs w:val="32"/>
        </w:rPr>
        <w:t>二是夯实管理基础，严格推行法定代表人离任审计制度。</w:t>
      </w:r>
      <w:r w:rsidRPr="00295CAC">
        <w:rPr>
          <w:rFonts w:ascii="仿宋_GB2312" w:eastAsia="仿宋_GB2312" w:hAnsi="宋体" w:cs="宋体" w:hint="eastAsia"/>
          <w:color w:val="000000"/>
          <w:kern w:val="0"/>
          <w:sz w:val="32"/>
          <w:szCs w:val="32"/>
        </w:rPr>
        <w:t>注重把工作做在前面，在事业单位上门之前就下发离任审计委托通知书，持续织密织牢法定代表人离任审计的制度保障。2017年度已下发15份委托审计通知书，</w:t>
      </w:r>
      <w:r w:rsidR="00126F3B">
        <w:rPr>
          <w:rFonts w:ascii="仿宋_GB2312" w:eastAsia="仿宋_GB2312" w:hAnsi="宋体" w:cs="宋体" w:hint="eastAsia"/>
          <w:color w:val="000000"/>
          <w:kern w:val="0"/>
          <w:sz w:val="32"/>
          <w:szCs w:val="32"/>
        </w:rPr>
        <w:t>同时与</w:t>
      </w:r>
      <w:r w:rsidRPr="00295CAC">
        <w:rPr>
          <w:rFonts w:ascii="仿宋_GB2312" w:eastAsia="仿宋_GB2312" w:hAnsi="宋体" w:cs="宋体" w:hint="eastAsia"/>
          <w:color w:val="000000"/>
          <w:kern w:val="0"/>
          <w:sz w:val="32"/>
          <w:szCs w:val="32"/>
        </w:rPr>
        <w:t>审计等部门密切配合，做到了不见报告不办理变更登记，法定代表人离任审计形成制度，进一步夯实了登记工作基础。</w:t>
      </w:r>
    </w:p>
    <w:p w:rsidR="00295CAC" w:rsidRPr="00295CAC" w:rsidRDefault="00295CAC" w:rsidP="00B30C51">
      <w:pPr>
        <w:widowControl/>
        <w:shd w:val="clear" w:color="auto" w:fill="FFFFFF"/>
        <w:spacing w:line="560" w:lineRule="exact"/>
        <w:ind w:firstLine="640"/>
        <w:rPr>
          <w:rFonts w:ascii="仿宋_GB2312" w:eastAsia="仿宋_GB2312" w:hAnsi="宋体" w:cs="宋体"/>
          <w:color w:val="000000"/>
          <w:kern w:val="0"/>
          <w:sz w:val="32"/>
          <w:szCs w:val="32"/>
        </w:rPr>
      </w:pPr>
      <w:r w:rsidRPr="00295CAC">
        <w:rPr>
          <w:rFonts w:ascii="楷体" w:eastAsia="楷体" w:hAnsi="楷体" w:cs="宋体" w:hint="eastAsia"/>
          <w:color w:val="000000"/>
          <w:kern w:val="0"/>
          <w:sz w:val="32"/>
          <w:szCs w:val="32"/>
        </w:rPr>
        <w:t>三是突出重点环节，积极探索事业单位法人履职评估。</w:t>
      </w:r>
      <w:r w:rsidRPr="00295CAC">
        <w:rPr>
          <w:rFonts w:ascii="仿宋_GB2312" w:eastAsia="仿宋_GB2312" w:hAnsi="宋体" w:cs="宋体" w:hint="eastAsia"/>
          <w:color w:val="000000"/>
          <w:kern w:val="0"/>
          <w:sz w:val="32"/>
          <w:szCs w:val="32"/>
        </w:rPr>
        <w:t>下发《君山区2017</w:t>
      </w:r>
      <w:r w:rsidR="00126F3B">
        <w:rPr>
          <w:rFonts w:ascii="仿宋_GB2312" w:eastAsia="仿宋_GB2312" w:hAnsi="宋体" w:cs="宋体" w:hint="eastAsia"/>
          <w:color w:val="000000"/>
          <w:kern w:val="0"/>
          <w:sz w:val="32"/>
          <w:szCs w:val="32"/>
        </w:rPr>
        <w:t>年度事业单位法人履职评估工作实施方案》</w:t>
      </w:r>
      <w:r w:rsidRPr="00295CAC">
        <w:rPr>
          <w:rFonts w:ascii="仿宋_GB2312" w:eastAsia="仿宋_GB2312" w:hAnsi="宋体" w:cs="宋体" w:hint="eastAsia"/>
          <w:color w:val="000000"/>
          <w:kern w:val="0"/>
          <w:sz w:val="32"/>
          <w:szCs w:val="32"/>
        </w:rPr>
        <w:t>，将区住房和城乡建设局下属10个事业单位定为履职评估单位，从评估指标、评估程序、评估方法及评估结果运用等几个方面作了明确细致规定。将履职评估和专项督查有机结合，将评估结果纳入年度机构编制管理工作通报内容，提升履职评估的权威性和有效性，使事业单位法人履职评估成为干部考核、提拔任用、评先评优的重要依据。</w:t>
      </w:r>
      <w:r w:rsidRPr="00295CAC">
        <w:rPr>
          <w:rFonts w:ascii="仿宋_GB2312" w:eastAsia="仿宋_GB2312" w:hAnsi="宋体" w:cs="宋体" w:hint="eastAsia"/>
          <w:color w:val="000000"/>
          <w:kern w:val="0"/>
          <w:sz w:val="32"/>
          <w:szCs w:val="32"/>
        </w:rPr>
        <w:t>    </w:t>
      </w:r>
    </w:p>
    <w:p w:rsidR="00295CAC" w:rsidRDefault="00295CAC" w:rsidP="00B30C51">
      <w:pPr>
        <w:widowControl/>
        <w:shd w:val="clear" w:color="auto" w:fill="FFFFFF"/>
        <w:spacing w:line="560" w:lineRule="exact"/>
        <w:ind w:firstLine="640"/>
        <w:rPr>
          <w:rFonts w:ascii="仿宋_GB2312" w:eastAsia="仿宋_GB2312" w:hAnsi="宋体" w:cs="宋体"/>
          <w:color w:val="000000"/>
          <w:kern w:val="0"/>
          <w:sz w:val="32"/>
          <w:szCs w:val="32"/>
        </w:rPr>
      </w:pPr>
      <w:r w:rsidRPr="00295CAC">
        <w:rPr>
          <w:rFonts w:ascii="楷体" w:eastAsia="楷体" w:hAnsi="楷体" w:cs="宋体" w:hint="eastAsia"/>
          <w:color w:val="000000"/>
          <w:kern w:val="0"/>
          <w:sz w:val="32"/>
          <w:szCs w:val="32"/>
        </w:rPr>
        <w:lastRenderedPageBreak/>
        <w:t>四是打造诚信体系，统一社会信用代码赋码工作全覆盖。</w:t>
      </w:r>
      <w:r w:rsidRPr="00295CAC">
        <w:rPr>
          <w:rFonts w:ascii="仿宋_GB2312" w:eastAsia="仿宋_GB2312" w:hAnsi="宋体" w:cs="宋体" w:hint="eastAsia"/>
          <w:color w:val="000000"/>
          <w:kern w:val="0"/>
          <w:sz w:val="32"/>
          <w:szCs w:val="32"/>
        </w:rPr>
        <w:t>利用QQ工作群积极推进工作顺利开展，全面完成45家单位赋码发证工作，并及时办理变更。</w:t>
      </w:r>
      <w:r w:rsidR="00B30C51">
        <w:rPr>
          <w:rFonts w:ascii="仿宋_GB2312" w:eastAsia="仿宋_GB2312" w:hAnsi="宋体" w:cs="宋体" w:hint="eastAsia"/>
          <w:color w:val="000000"/>
          <w:kern w:val="0"/>
          <w:sz w:val="32"/>
          <w:szCs w:val="32"/>
        </w:rPr>
        <w:t>今年</w:t>
      </w:r>
      <w:r w:rsidRPr="00295CAC">
        <w:rPr>
          <w:rFonts w:ascii="仿宋_GB2312" w:eastAsia="仿宋_GB2312" w:hAnsi="宋体" w:cs="宋体" w:hint="eastAsia"/>
          <w:color w:val="000000"/>
          <w:kern w:val="0"/>
          <w:sz w:val="32"/>
          <w:szCs w:val="32"/>
        </w:rPr>
        <w:t>根据国家登记局要求，</w:t>
      </w:r>
      <w:r w:rsidR="007A3485">
        <w:rPr>
          <w:rFonts w:ascii="仿宋_GB2312" w:eastAsia="仿宋_GB2312" w:hAnsi="宋体" w:cs="宋体" w:hint="eastAsia"/>
          <w:color w:val="000000"/>
          <w:kern w:val="0"/>
          <w:sz w:val="32"/>
          <w:szCs w:val="32"/>
        </w:rPr>
        <w:t>扎实完成</w:t>
      </w:r>
      <w:r w:rsidRPr="00295CAC">
        <w:rPr>
          <w:rFonts w:ascii="仿宋_GB2312" w:eastAsia="仿宋_GB2312" w:hAnsi="宋体" w:cs="宋体" w:hint="eastAsia"/>
          <w:color w:val="000000"/>
          <w:kern w:val="0"/>
          <w:sz w:val="32"/>
          <w:szCs w:val="32"/>
        </w:rPr>
        <w:t>132家事业单位法人存量代码转换工作，</w:t>
      </w:r>
      <w:r w:rsidR="00126F3B">
        <w:rPr>
          <w:rFonts w:ascii="仿宋_GB2312" w:eastAsia="仿宋_GB2312" w:hAnsi="宋体" w:cs="宋体" w:hint="eastAsia"/>
          <w:color w:val="000000"/>
          <w:kern w:val="0"/>
          <w:sz w:val="32"/>
          <w:szCs w:val="32"/>
        </w:rPr>
        <w:t>区统一社会信用代码工作</w:t>
      </w:r>
      <w:r w:rsidR="007A3485">
        <w:rPr>
          <w:rFonts w:ascii="仿宋_GB2312" w:eastAsia="仿宋_GB2312" w:hAnsi="宋体" w:cs="宋体" w:hint="eastAsia"/>
          <w:color w:val="000000"/>
          <w:kern w:val="0"/>
          <w:sz w:val="32"/>
          <w:szCs w:val="32"/>
        </w:rPr>
        <w:t>做到</w:t>
      </w:r>
      <w:r w:rsidR="00126F3B">
        <w:rPr>
          <w:rFonts w:ascii="仿宋_GB2312" w:eastAsia="仿宋_GB2312" w:hAnsi="宋体" w:cs="宋体" w:hint="eastAsia"/>
          <w:color w:val="000000"/>
          <w:kern w:val="0"/>
          <w:sz w:val="32"/>
          <w:szCs w:val="32"/>
        </w:rPr>
        <w:t>全覆盖，为打造</w:t>
      </w:r>
      <w:r w:rsidRPr="00295CAC">
        <w:rPr>
          <w:rFonts w:ascii="仿宋_GB2312" w:eastAsia="仿宋_GB2312" w:hAnsi="宋体" w:cs="宋体" w:hint="eastAsia"/>
          <w:color w:val="000000"/>
          <w:kern w:val="0"/>
          <w:sz w:val="32"/>
          <w:szCs w:val="32"/>
        </w:rPr>
        <w:t>区行政事业单位诚信体系夯实了基础。</w:t>
      </w:r>
      <w:r>
        <w:rPr>
          <w:rFonts w:ascii="仿宋_GB2312" w:eastAsia="仿宋_GB2312" w:hAnsi="宋体" w:cs="宋体" w:hint="eastAsia"/>
          <w:color w:val="000000"/>
          <w:kern w:val="0"/>
          <w:sz w:val="32"/>
          <w:szCs w:val="32"/>
        </w:rPr>
        <w:t>（</w:t>
      </w:r>
      <w:r w:rsidRPr="00295CAC">
        <w:rPr>
          <w:rFonts w:ascii="仿宋_GB2312" w:eastAsia="仿宋_GB2312" w:hAnsi="宋体" w:cs="宋体" w:hint="eastAsia"/>
          <w:color w:val="000000"/>
          <w:kern w:val="0"/>
          <w:sz w:val="32"/>
          <w:szCs w:val="32"/>
        </w:rPr>
        <w:t>贺小明</w:t>
      </w:r>
      <w:r>
        <w:rPr>
          <w:rFonts w:ascii="仿宋_GB2312" w:eastAsia="仿宋_GB2312" w:hAnsi="宋体" w:cs="宋体" w:hint="eastAsia"/>
          <w:color w:val="000000"/>
          <w:kern w:val="0"/>
          <w:sz w:val="32"/>
          <w:szCs w:val="32"/>
        </w:rPr>
        <w:t>）</w:t>
      </w:r>
    </w:p>
    <w:p w:rsidR="00295CAC" w:rsidRPr="00295CAC" w:rsidRDefault="00295CAC" w:rsidP="00126F3B">
      <w:pPr>
        <w:widowControl/>
        <w:shd w:val="clear" w:color="auto" w:fill="FFFFFF"/>
        <w:spacing w:line="600" w:lineRule="exact"/>
        <w:ind w:firstLine="640"/>
        <w:rPr>
          <w:rFonts w:ascii="仿宋_GB2312" w:eastAsia="仿宋_GB2312" w:hAnsi="宋体" w:cs="宋体"/>
          <w:color w:val="000000"/>
          <w:kern w:val="0"/>
          <w:sz w:val="32"/>
          <w:szCs w:val="32"/>
        </w:rPr>
      </w:pPr>
    </w:p>
    <w:p w:rsidR="00B30C51" w:rsidRDefault="00B30C51" w:rsidP="00BB3CB4">
      <w:pPr>
        <w:spacing w:line="640" w:lineRule="exact"/>
        <w:rPr>
          <w:rFonts w:hint="eastAsia"/>
          <w:sz w:val="32"/>
          <w:szCs w:val="32"/>
          <w:u w:val="single"/>
        </w:rPr>
      </w:pPr>
    </w:p>
    <w:p w:rsidR="00B6699F" w:rsidRDefault="00B6699F" w:rsidP="00BB3CB4">
      <w:pPr>
        <w:spacing w:line="640" w:lineRule="exact"/>
        <w:rPr>
          <w:rFonts w:hint="eastAsia"/>
          <w:sz w:val="32"/>
          <w:szCs w:val="32"/>
          <w:u w:val="single"/>
        </w:rPr>
      </w:pPr>
    </w:p>
    <w:p w:rsidR="00B6699F" w:rsidRDefault="00B6699F" w:rsidP="00BB3CB4">
      <w:pPr>
        <w:spacing w:line="640" w:lineRule="exact"/>
        <w:rPr>
          <w:rFonts w:hint="eastAsia"/>
          <w:sz w:val="32"/>
          <w:szCs w:val="32"/>
          <w:u w:val="single"/>
        </w:rPr>
      </w:pPr>
    </w:p>
    <w:p w:rsidR="00B6699F" w:rsidRDefault="00B6699F" w:rsidP="00BB3CB4">
      <w:pPr>
        <w:spacing w:line="640" w:lineRule="exact"/>
        <w:rPr>
          <w:rFonts w:hint="eastAsia"/>
          <w:sz w:val="32"/>
          <w:szCs w:val="32"/>
          <w:u w:val="single"/>
        </w:rPr>
      </w:pPr>
    </w:p>
    <w:p w:rsidR="00B6699F" w:rsidRDefault="00B6699F" w:rsidP="00BB3CB4">
      <w:pPr>
        <w:spacing w:line="640" w:lineRule="exact"/>
        <w:rPr>
          <w:rFonts w:hint="eastAsia"/>
          <w:sz w:val="32"/>
          <w:szCs w:val="32"/>
          <w:u w:val="single"/>
        </w:rPr>
      </w:pPr>
    </w:p>
    <w:p w:rsidR="00D550F5" w:rsidRDefault="00D550F5" w:rsidP="00BB3CB4">
      <w:pPr>
        <w:spacing w:line="640" w:lineRule="exact"/>
        <w:rPr>
          <w:rFonts w:hint="eastAsia"/>
          <w:sz w:val="32"/>
          <w:szCs w:val="32"/>
          <w:u w:val="single"/>
        </w:rPr>
      </w:pPr>
    </w:p>
    <w:p w:rsidR="00B6699F" w:rsidRDefault="00B6699F" w:rsidP="00BB3CB4">
      <w:pPr>
        <w:spacing w:line="640" w:lineRule="exact"/>
        <w:rPr>
          <w:rFonts w:hint="eastAsia"/>
          <w:sz w:val="32"/>
          <w:szCs w:val="32"/>
          <w:u w:val="single"/>
        </w:rPr>
      </w:pPr>
    </w:p>
    <w:p w:rsidR="00B6699F" w:rsidRDefault="00B6699F" w:rsidP="00BB3CB4">
      <w:pPr>
        <w:spacing w:line="640" w:lineRule="exact"/>
        <w:rPr>
          <w:sz w:val="32"/>
          <w:szCs w:val="32"/>
          <w:u w:val="single"/>
        </w:rPr>
      </w:pPr>
    </w:p>
    <w:p w:rsidR="00B30C51" w:rsidRDefault="00B30C51" w:rsidP="00BB3CB4">
      <w:pPr>
        <w:spacing w:line="640" w:lineRule="exact"/>
        <w:rPr>
          <w:sz w:val="32"/>
          <w:szCs w:val="32"/>
          <w:u w:val="single"/>
        </w:rPr>
      </w:pPr>
    </w:p>
    <w:p w:rsidR="00712032" w:rsidRPr="005B15E1" w:rsidRDefault="00712032" w:rsidP="00BB3CB4">
      <w:pPr>
        <w:spacing w:line="640" w:lineRule="exact"/>
        <w:rPr>
          <w:rFonts w:ascii="仿宋_GB2312" w:eastAsia="仿宋_GB2312"/>
          <w:sz w:val="32"/>
          <w:szCs w:val="32"/>
        </w:rPr>
      </w:pPr>
      <w:r w:rsidRPr="005B15E1">
        <w:rPr>
          <w:sz w:val="32"/>
          <w:szCs w:val="32"/>
          <w:u w:val="single"/>
        </w:rPr>
        <w:t xml:space="preserve">                                                    </w:t>
      </w:r>
    </w:p>
    <w:p w:rsidR="00712032" w:rsidRPr="005B15E1" w:rsidRDefault="00712032" w:rsidP="00052C36">
      <w:pPr>
        <w:spacing w:line="560" w:lineRule="exact"/>
        <w:ind w:left="602" w:hangingChars="200" w:hanging="602"/>
        <w:rPr>
          <w:rFonts w:ascii="仿宋_GB2312" w:eastAsia="仿宋_GB2312"/>
          <w:sz w:val="30"/>
          <w:szCs w:val="30"/>
        </w:rPr>
      </w:pPr>
      <w:r w:rsidRPr="005B15E1">
        <w:rPr>
          <w:rFonts w:ascii="仿宋_GB2312" w:eastAsia="仿宋_GB2312" w:hint="eastAsia"/>
          <w:b/>
          <w:sz w:val="30"/>
          <w:szCs w:val="30"/>
        </w:rPr>
        <w:t>报</w:t>
      </w:r>
      <w:r w:rsidRPr="005B15E1">
        <w:rPr>
          <w:rFonts w:ascii="仿宋_GB2312" w:eastAsia="仿宋_GB2312" w:hint="eastAsia"/>
          <w:sz w:val="30"/>
          <w:szCs w:val="30"/>
        </w:rPr>
        <w:t>：</w:t>
      </w:r>
      <w:r w:rsidRPr="005B15E1">
        <w:rPr>
          <w:rFonts w:ascii="仿宋_GB2312" w:eastAsia="仿宋_GB2312" w:hint="eastAsia"/>
          <w:spacing w:val="20"/>
          <w:sz w:val="30"/>
          <w:szCs w:val="30"/>
        </w:rPr>
        <w:t>中央编办、省编办、市编委领导</w:t>
      </w:r>
    </w:p>
    <w:p w:rsidR="00712032" w:rsidRPr="005B15E1" w:rsidRDefault="00712032" w:rsidP="00052C36">
      <w:pPr>
        <w:spacing w:line="560" w:lineRule="exact"/>
        <w:ind w:left="602" w:hangingChars="200" w:hanging="602"/>
        <w:rPr>
          <w:rFonts w:ascii="仿宋_GB2312" w:eastAsia="仿宋_GB2312"/>
          <w:spacing w:val="12"/>
          <w:sz w:val="30"/>
          <w:szCs w:val="30"/>
        </w:rPr>
      </w:pPr>
      <w:r w:rsidRPr="005B15E1">
        <w:rPr>
          <w:rFonts w:ascii="仿宋_GB2312" w:eastAsia="仿宋_GB2312" w:hint="eastAsia"/>
          <w:b/>
          <w:sz w:val="30"/>
          <w:szCs w:val="30"/>
        </w:rPr>
        <w:t>发</w:t>
      </w:r>
      <w:r w:rsidRPr="005B15E1">
        <w:rPr>
          <w:rFonts w:ascii="仿宋_GB2312" w:eastAsia="仿宋_GB2312" w:hint="eastAsia"/>
          <w:sz w:val="30"/>
          <w:szCs w:val="30"/>
        </w:rPr>
        <w:t>：</w:t>
      </w:r>
      <w:r w:rsidRPr="005B15E1">
        <w:rPr>
          <w:rFonts w:ascii="仿宋_GB2312" w:eastAsia="仿宋_GB2312" w:hint="eastAsia"/>
          <w:spacing w:val="16"/>
          <w:sz w:val="30"/>
          <w:szCs w:val="30"/>
        </w:rPr>
        <w:t>市委编办各科室、市事业单位登记管理局、各县市区委编办</w:t>
      </w:r>
    </w:p>
    <w:p w:rsidR="00712032" w:rsidRPr="005B15E1" w:rsidRDefault="00712032" w:rsidP="00BB3CB4">
      <w:pPr>
        <w:spacing w:line="560" w:lineRule="exact"/>
        <w:rPr>
          <w:rFonts w:ascii="仿宋_GB2312" w:eastAsia="仿宋_GB2312"/>
          <w:sz w:val="32"/>
          <w:szCs w:val="32"/>
          <w:u w:val="single"/>
        </w:rPr>
      </w:pPr>
      <w:r w:rsidRPr="005B15E1">
        <w:rPr>
          <w:rFonts w:ascii="仿宋_GB2312" w:eastAsia="仿宋_GB2312"/>
          <w:sz w:val="32"/>
          <w:szCs w:val="32"/>
          <w:u w:val="single"/>
        </w:rPr>
        <w:t xml:space="preserve">                                                        </w:t>
      </w:r>
    </w:p>
    <w:p w:rsidR="00712032" w:rsidRPr="005B15E1" w:rsidRDefault="00712032" w:rsidP="00DA62BB">
      <w:pPr>
        <w:spacing w:line="560" w:lineRule="exact"/>
        <w:rPr>
          <w:rFonts w:ascii="仿宋_GB2312" w:eastAsia="仿宋_GB2312"/>
          <w:sz w:val="30"/>
          <w:szCs w:val="30"/>
        </w:rPr>
      </w:pPr>
      <w:r w:rsidRPr="005B15E1">
        <w:rPr>
          <w:rFonts w:ascii="仿宋_GB2312" w:eastAsia="仿宋_GB2312" w:hint="eastAsia"/>
          <w:sz w:val="30"/>
          <w:szCs w:val="30"/>
        </w:rPr>
        <w:t>投稿邮箱：</w:t>
      </w:r>
      <w:hyperlink r:id="rId8" w:history="1">
        <w:r w:rsidRPr="005B15E1">
          <w:rPr>
            <w:rStyle w:val="a3"/>
            <w:rFonts w:ascii="仿宋_GB2312" w:eastAsia="仿宋_GB2312" w:cs="Sylfaen"/>
            <w:color w:val="auto"/>
            <w:sz w:val="30"/>
            <w:szCs w:val="30"/>
          </w:rPr>
          <w:t>yyjgbz@126.com</w:t>
        </w:r>
      </w:hyperlink>
      <w:r w:rsidR="00EC647D" w:rsidRPr="005B15E1">
        <w:rPr>
          <w:rFonts w:ascii="仿宋_GB2312" w:eastAsia="仿宋_GB2312"/>
          <w:sz w:val="30"/>
          <w:szCs w:val="30"/>
        </w:rPr>
        <w:t xml:space="preserve">  </w:t>
      </w:r>
      <w:r w:rsidRPr="005B15E1">
        <w:rPr>
          <w:rFonts w:ascii="仿宋_GB2312" w:eastAsia="仿宋_GB2312"/>
          <w:sz w:val="30"/>
          <w:szCs w:val="30"/>
        </w:rPr>
        <w:t xml:space="preserve"> </w:t>
      </w:r>
      <w:r w:rsidRPr="005B15E1">
        <w:rPr>
          <w:rFonts w:ascii="仿宋_GB2312" w:eastAsia="仿宋_GB2312" w:hint="eastAsia"/>
          <w:sz w:val="30"/>
          <w:szCs w:val="30"/>
        </w:rPr>
        <w:t>传真：</w:t>
      </w:r>
      <w:r w:rsidRPr="005B15E1">
        <w:rPr>
          <w:rFonts w:ascii="仿宋_GB2312" w:eastAsia="仿宋_GB2312"/>
          <w:sz w:val="30"/>
          <w:szCs w:val="30"/>
        </w:rPr>
        <w:t xml:space="preserve">8889105  </w:t>
      </w:r>
      <w:r w:rsidRPr="005B15E1">
        <w:rPr>
          <w:rFonts w:ascii="仿宋_GB2312" w:eastAsia="仿宋_GB2312" w:hint="eastAsia"/>
          <w:sz w:val="30"/>
          <w:szCs w:val="30"/>
        </w:rPr>
        <w:t>（共印</w:t>
      </w:r>
      <w:r w:rsidRPr="005B15E1">
        <w:rPr>
          <w:rFonts w:ascii="仿宋_GB2312" w:eastAsia="仿宋_GB2312"/>
          <w:sz w:val="30"/>
          <w:szCs w:val="30"/>
        </w:rPr>
        <w:t>40</w:t>
      </w:r>
      <w:r w:rsidRPr="005B15E1">
        <w:rPr>
          <w:rFonts w:ascii="仿宋_GB2312" w:eastAsia="仿宋_GB2312" w:hint="eastAsia"/>
          <w:sz w:val="30"/>
          <w:szCs w:val="30"/>
        </w:rPr>
        <w:t>份）</w:t>
      </w:r>
    </w:p>
    <w:sectPr w:rsidR="00712032" w:rsidRPr="005B15E1" w:rsidSect="00664C01">
      <w:headerReference w:type="even" r:id="rId9"/>
      <w:headerReference w:type="default" r:id="rId10"/>
      <w:footerReference w:type="even" r:id="rId11"/>
      <w:footerReference w:type="default" r:id="rId12"/>
      <w:headerReference w:type="first" r:id="rId13"/>
      <w:footerReference w:type="first" r:id="rId14"/>
      <w:pgSz w:w="11906" w:h="16838"/>
      <w:pgMar w:top="1588" w:right="1701" w:bottom="158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75" w:rsidRDefault="002A3275" w:rsidP="00BB3CB4">
      <w:r>
        <w:separator/>
      </w:r>
    </w:p>
  </w:endnote>
  <w:endnote w:type="continuationSeparator" w:id="0">
    <w:p w:rsidR="002A3275" w:rsidRDefault="002A3275" w:rsidP="00BB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5" w:rsidRDefault="00F456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5" w:rsidRDefault="00F4568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5" w:rsidRDefault="00F456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75" w:rsidRDefault="002A3275" w:rsidP="00BB3CB4">
      <w:r>
        <w:separator/>
      </w:r>
    </w:p>
  </w:footnote>
  <w:footnote w:type="continuationSeparator" w:id="0">
    <w:p w:rsidR="002A3275" w:rsidRDefault="002A3275" w:rsidP="00BB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5" w:rsidRDefault="00F456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32" w:rsidRDefault="00712032" w:rsidP="00F4568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85" w:rsidRDefault="00F456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B245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BC8CFC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9AE554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5428A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360499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20A54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BE218A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AC8BC8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ABAEF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1AC32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B4"/>
    <w:rsid w:val="00000D82"/>
    <w:rsid w:val="00001233"/>
    <w:rsid w:val="000043A1"/>
    <w:rsid w:val="0000574A"/>
    <w:rsid w:val="000125E1"/>
    <w:rsid w:val="00014236"/>
    <w:rsid w:val="00016A12"/>
    <w:rsid w:val="00017F81"/>
    <w:rsid w:val="00020B82"/>
    <w:rsid w:val="0002159D"/>
    <w:rsid w:val="00021B22"/>
    <w:rsid w:val="00021C7E"/>
    <w:rsid w:val="00023A8C"/>
    <w:rsid w:val="000263A6"/>
    <w:rsid w:val="000266B5"/>
    <w:rsid w:val="000300F2"/>
    <w:rsid w:val="00033C46"/>
    <w:rsid w:val="00036DB5"/>
    <w:rsid w:val="00043332"/>
    <w:rsid w:val="00043507"/>
    <w:rsid w:val="00045395"/>
    <w:rsid w:val="0004611A"/>
    <w:rsid w:val="00046DE8"/>
    <w:rsid w:val="0005039A"/>
    <w:rsid w:val="000520CA"/>
    <w:rsid w:val="000524C8"/>
    <w:rsid w:val="000528D8"/>
    <w:rsid w:val="00052C36"/>
    <w:rsid w:val="000541F0"/>
    <w:rsid w:val="0005530C"/>
    <w:rsid w:val="00057A72"/>
    <w:rsid w:val="00060925"/>
    <w:rsid w:val="00063A94"/>
    <w:rsid w:val="00063D10"/>
    <w:rsid w:val="0006441E"/>
    <w:rsid w:val="000644F3"/>
    <w:rsid w:val="000648D3"/>
    <w:rsid w:val="000656B6"/>
    <w:rsid w:val="00065F89"/>
    <w:rsid w:val="00067310"/>
    <w:rsid w:val="00067E1F"/>
    <w:rsid w:val="000701C5"/>
    <w:rsid w:val="000711AD"/>
    <w:rsid w:val="000719E1"/>
    <w:rsid w:val="000727C7"/>
    <w:rsid w:val="00075BB4"/>
    <w:rsid w:val="00076793"/>
    <w:rsid w:val="0007731D"/>
    <w:rsid w:val="000776A2"/>
    <w:rsid w:val="000777B4"/>
    <w:rsid w:val="00082004"/>
    <w:rsid w:val="000824D6"/>
    <w:rsid w:val="0008376C"/>
    <w:rsid w:val="00085013"/>
    <w:rsid w:val="00086480"/>
    <w:rsid w:val="00091385"/>
    <w:rsid w:val="00092524"/>
    <w:rsid w:val="000932CE"/>
    <w:rsid w:val="00094ABE"/>
    <w:rsid w:val="0009528C"/>
    <w:rsid w:val="0009578D"/>
    <w:rsid w:val="000979CB"/>
    <w:rsid w:val="000A4356"/>
    <w:rsid w:val="000A515E"/>
    <w:rsid w:val="000A7DA8"/>
    <w:rsid w:val="000B4215"/>
    <w:rsid w:val="000B55E1"/>
    <w:rsid w:val="000B756F"/>
    <w:rsid w:val="000C0D70"/>
    <w:rsid w:val="000C1772"/>
    <w:rsid w:val="000C1CB1"/>
    <w:rsid w:val="000C3448"/>
    <w:rsid w:val="000C3F0C"/>
    <w:rsid w:val="000C73AA"/>
    <w:rsid w:val="000C7CB8"/>
    <w:rsid w:val="000D13ED"/>
    <w:rsid w:val="000D1E7C"/>
    <w:rsid w:val="000D2980"/>
    <w:rsid w:val="000D4516"/>
    <w:rsid w:val="000D471B"/>
    <w:rsid w:val="000D6126"/>
    <w:rsid w:val="000D695D"/>
    <w:rsid w:val="000D7A2E"/>
    <w:rsid w:val="000E10F2"/>
    <w:rsid w:val="000E1E55"/>
    <w:rsid w:val="000E284B"/>
    <w:rsid w:val="000E2A93"/>
    <w:rsid w:val="000E4CFE"/>
    <w:rsid w:val="000E5317"/>
    <w:rsid w:val="000E5B8B"/>
    <w:rsid w:val="000E5C42"/>
    <w:rsid w:val="000F4390"/>
    <w:rsid w:val="000F5E97"/>
    <w:rsid w:val="000F6AA2"/>
    <w:rsid w:val="000F6ABD"/>
    <w:rsid w:val="000F6AFB"/>
    <w:rsid w:val="00100557"/>
    <w:rsid w:val="00101E2F"/>
    <w:rsid w:val="0010279E"/>
    <w:rsid w:val="00105EB6"/>
    <w:rsid w:val="00107073"/>
    <w:rsid w:val="001104EC"/>
    <w:rsid w:val="0011101C"/>
    <w:rsid w:val="0011392A"/>
    <w:rsid w:val="00114071"/>
    <w:rsid w:val="00115C9C"/>
    <w:rsid w:val="0011658B"/>
    <w:rsid w:val="001205B4"/>
    <w:rsid w:val="00122FE6"/>
    <w:rsid w:val="00126F3B"/>
    <w:rsid w:val="00130FFE"/>
    <w:rsid w:val="001356D4"/>
    <w:rsid w:val="001401EE"/>
    <w:rsid w:val="001404F0"/>
    <w:rsid w:val="00142BB8"/>
    <w:rsid w:val="001433F4"/>
    <w:rsid w:val="00145739"/>
    <w:rsid w:val="0014594E"/>
    <w:rsid w:val="0015449A"/>
    <w:rsid w:val="00154A99"/>
    <w:rsid w:val="00156269"/>
    <w:rsid w:val="00157C3E"/>
    <w:rsid w:val="0016216C"/>
    <w:rsid w:val="0016520F"/>
    <w:rsid w:val="00165C27"/>
    <w:rsid w:val="00172BA1"/>
    <w:rsid w:val="00172CD9"/>
    <w:rsid w:val="00173521"/>
    <w:rsid w:val="00174C9E"/>
    <w:rsid w:val="0017630F"/>
    <w:rsid w:val="001771CC"/>
    <w:rsid w:val="00177386"/>
    <w:rsid w:val="001777E3"/>
    <w:rsid w:val="00177EF1"/>
    <w:rsid w:val="00180814"/>
    <w:rsid w:val="001809DD"/>
    <w:rsid w:val="00180EEC"/>
    <w:rsid w:val="00182160"/>
    <w:rsid w:val="00184A94"/>
    <w:rsid w:val="00185191"/>
    <w:rsid w:val="00192A5D"/>
    <w:rsid w:val="0019422B"/>
    <w:rsid w:val="00195E88"/>
    <w:rsid w:val="00196E0E"/>
    <w:rsid w:val="0019705C"/>
    <w:rsid w:val="001970A4"/>
    <w:rsid w:val="001978AC"/>
    <w:rsid w:val="001A0830"/>
    <w:rsid w:val="001A4779"/>
    <w:rsid w:val="001A5A5C"/>
    <w:rsid w:val="001A654B"/>
    <w:rsid w:val="001B1ACA"/>
    <w:rsid w:val="001B24D2"/>
    <w:rsid w:val="001B4D41"/>
    <w:rsid w:val="001C095A"/>
    <w:rsid w:val="001C178D"/>
    <w:rsid w:val="001C2523"/>
    <w:rsid w:val="001C29A3"/>
    <w:rsid w:val="001C4889"/>
    <w:rsid w:val="001D302E"/>
    <w:rsid w:val="001D30E9"/>
    <w:rsid w:val="001D4030"/>
    <w:rsid w:val="001D76FD"/>
    <w:rsid w:val="001E0F84"/>
    <w:rsid w:val="001E11C7"/>
    <w:rsid w:val="001E372C"/>
    <w:rsid w:val="001E4A17"/>
    <w:rsid w:val="001E58A7"/>
    <w:rsid w:val="001E5E70"/>
    <w:rsid w:val="001E66F5"/>
    <w:rsid w:val="001E6DCC"/>
    <w:rsid w:val="001F06D3"/>
    <w:rsid w:val="001F0F8D"/>
    <w:rsid w:val="001F11A1"/>
    <w:rsid w:val="001F45CD"/>
    <w:rsid w:val="00200071"/>
    <w:rsid w:val="002013D2"/>
    <w:rsid w:val="00201E2D"/>
    <w:rsid w:val="00203DC9"/>
    <w:rsid w:val="0020746B"/>
    <w:rsid w:val="00207906"/>
    <w:rsid w:val="00213CC8"/>
    <w:rsid w:val="0021494F"/>
    <w:rsid w:val="002152C5"/>
    <w:rsid w:val="0021642D"/>
    <w:rsid w:val="00216CE0"/>
    <w:rsid w:val="00217240"/>
    <w:rsid w:val="0021738A"/>
    <w:rsid w:val="00220169"/>
    <w:rsid w:val="0022089D"/>
    <w:rsid w:val="00221077"/>
    <w:rsid w:val="00221A0A"/>
    <w:rsid w:val="00222988"/>
    <w:rsid w:val="00224CFD"/>
    <w:rsid w:val="00225A27"/>
    <w:rsid w:val="00226E63"/>
    <w:rsid w:val="00230E34"/>
    <w:rsid w:val="00231F73"/>
    <w:rsid w:val="00233102"/>
    <w:rsid w:val="002366B3"/>
    <w:rsid w:val="0023685B"/>
    <w:rsid w:val="00236EAA"/>
    <w:rsid w:val="00240364"/>
    <w:rsid w:val="00240D12"/>
    <w:rsid w:val="00242D89"/>
    <w:rsid w:val="00243E41"/>
    <w:rsid w:val="00244023"/>
    <w:rsid w:val="00244DA2"/>
    <w:rsid w:val="0024513A"/>
    <w:rsid w:val="00246648"/>
    <w:rsid w:val="00246900"/>
    <w:rsid w:val="00246BC1"/>
    <w:rsid w:val="00246FDB"/>
    <w:rsid w:val="0024708E"/>
    <w:rsid w:val="00251615"/>
    <w:rsid w:val="00251C02"/>
    <w:rsid w:val="00252244"/>
    <w:rsid w:val="002563E2"/>
    <w:rsid w:val="002568F0"/>
    <w:rsid w:val="002570E6"/>
    <w:rsid w:val="00261D0D"/>
    <w:rsid w:val="00263354"/>
    <w:rsid w:val="00263DFD"/>
    <w:rsid w:val="002644B6"/>
    <w:rsid w:val="00264F68"/>
    <w:rsid w:val="00270832"/>
    <w:rsid w:val="00271AA5"/>
    <w:rsid w:val="002746A9"/>
    <w:rsid w:val="0027493E"/>
    <w:rsid w:val="00280825"/>
    <w:rsid w:val="00282916"/>
    <w:rsid w:val="00283DFB"/>
    <w:rsid w:val="00284106"/>
    <w:rsid w:val="00285F56"/>
    <w:rsid w:val="00293D9E"/>
    <w:rsid w:val="00295CAC"/>
    <w:rsid w:val="002A0537"/>
    <w:rsid w:val="002A0F2E"/>
    <w:rsid w:val="002A3275"/>
    <w:rsid w:val="002A39C8"/>
    <w:rsid w:val="002A5131"/>
    <w:rsid w:val="002A56D8"/>
    <w:rsid w:val="002A68DE"/>
    <w:rsid w:val="002A6CCF"/>
    <w:rsid w:val="002A71FA"/>
    <w:rsid w:val="002B0D24"/>
    <w:rsid w:val="002B1334"/>
    <w:rsid w:val="002B1675"/>
    <w:rsid w:val="002B28D6"/>
    <w:rsid w:val="002B49DF"/>
    <w:rsid w:val="002B67A6"/>
    <w:rsid w:val="002B6D9C"/>
    <w:rsid w:val="002B74AD"/>
    <w:rsid w:val="002C023E"/>
    <w:rsid w:val="002C06D4"/>
    <w:rsid w:val="002C0FF5"/>
    <w:rsid w:val="002C2263"/>
    <w:rsid w:val="002C490C"/>
    <w:rsid w:val="002C5E81"/>
    <w:rsid w:val="002C68F0"/>
    <w:rsid w:val="002C6982"/>
    <w:rsid w:val="002D1BC7"/>
    <w:rsid w:val="002D2FC0"/>
    <w:rsid w:val="002D7711"/>
    <w:rsid w:val="002E1B96"/>
    <w:rsid w:val="002F111F"/>
    <w:rsid w:val="002F1328"/>
    <w:rsid w:val="002F4332"/>
    <w:rsid w:val="002F4C8E"/>
    <w:rsid w:val="00300BAE"/>
    <w:rsid w:val="00301D55"/>
    <w:rsid w:val="003026F0"/>
    <w:rsid w:val="00304457"/>
    <w:rsid w:val="00304E60"/>
    <w:rsid w:val="00305320"/>
    <w:rsid w:val="00305C22"/>
    <w:rsid w:val="0030735C"/>
    <w:rsid w:val="00307384"/>
    <w:rsid w:val="00311145"/>
    <w:rsid w:val="00314D78"/>
    <w:rsid w:val="0031513E"/>
    <w:rsid w:val="00315A43"/>
    <w:rsid w:val="00315CBA"/>
    <w:rsid w:val="003168F8"/>
    <w:rsid w:val="00317ABB"/>
    <w:rsid w:val="00317E4C"/>
    <w:rsid w:val="0032040D"/>
    <w:rsid w:val="00321C13"/>
    <w:rsid w:val="00323199"/>
    <w:rsid w:val="00324F10"/>
    <w:rsid w:val="00326DE1"/>
    <w:rsid w:val="0032761F"/>
    <w:rsid w:val="00330E36"/>
    <w:rsid w:val="00334863"/>
    <w:rsid w:val="00337369"/>
    <w:rsid w:val="00340347"/>
    <w:rsid w:val="003405A6"/>
    <w:rsid w:val="0034095E"/>
    <w:rsid w:val="0034152A"/>
    <w:rsid w:val="0034207B"/>
    <w:rsid w:val="00347492"/>
    <w:rsid w:val="0035140B"/>
    <w:rsid w:val="00351F25"/>
    <w:rsid w:val="003540AD"/>
    <w:rsid w:val="00354332"/>
    <w:rsid w:val="00356AF1"/>
    <w:rsid w:val="0035710C"/>
    <w:rsid w:val="0035783B"/>
    <w:rsid w:val="00361E55"/>
    <w:rsid w:val="003621D2"/>
    <w:rsid w:val="00362778"/>
    <w:rsid w:val="003633A4"/>
    <w:rsid w:val="00363548"/>
    <w:rsid w:val="0036445F"/>
    <w:rsid w:val="0036572C"/>
    <w:rsid w:val="00370A83"/>
    <w:rsid w:val="00370F51"/>
    <w:rsid w:val="00373306"/>
    <w:rsid w:val="00374366"/>
    <w:rsid w:val="00374503"/>
    <w:rsid w:val="0037592D"/>
    <w:rsid w:val="00377A3A"/>
    <w:rsid w:val="003808F9"/>
    <w:rsid w:val="00381DE0"/>
    <w:rsid w:val="0038256C"/>
    <w:rsid w:val="003835AD"/>
    <w:rsid w:val="003856F4"/>
    <w:rsid w:val="0038585E"/>
    <w:rsid w:val="00385997"/>
    <w:rsid w:val="00386052"/>
    <w:rsid w:val="00386257"/>
    <w:rsid w:val="00392088"/>
    <w:rsid w:val="00392A0E"/>
    <w:rsid w:val="00395DD6"/>
    <w:rsid w:val="003970F9"/>
    <w:rsid w:val="003A064C"/>
    <w:rsid w:val="003A2799"/>
    <w:rsid w:val="003A2DE0"/>
    <w:rsid w:val="003A475B"/>
    <w:rsid w:val="003A79A7"/>
    <w:rsid w:val="003A7CA3"/>
    <w:rsid w:val="003B1023"/>
    <w:rsid w:val="003B35B2"/>
    <w:rsid w:val="003B6DEF"/>
    <w:rsid w:val="003B70BD"/>
    <w:rsid w:val="003B7B53"/>
    <w:rsid w:val="003C1BC2"/>
    <w:rsid w:val="003C1C7F"/>
    <w:rsid w:val="003C253F"/>
    <w:rsid w:val="003C255A"/>
    <w:rsid w:val="003C757D"/>
    <w:rsid w:val="003D0323"/>
    <w:rsid w:val="003D5053"/>
    <w:rsid w:val="003E15F4"/>
    <w:rsid w:val="003E21D8"/>
    <w:rsid w:val="003E36C9"/>
    <w:rsid w:val="003E60FD"/>
    <w:rsid w:val="003E70DD"/>
    <w:rsid w:val="003E7985"/>
    <w:rsid w:val="003F025C"/>
    <w:rsid w:val="003F0664"/>
    <w:rsid w:val="003F0E35"/>
    <w:rsid w:val="003F111E"/>
    <w:rsid w:val="003F2BB2"/>
    <w:rsid w:val="003F33C7"/>
    <w:rsid w:val="003F429F"/>
    <w:rsid w:val="003F4332"/>
    <w:rsid w:val="003F6AC4"/>
    <w:rsid w:val="00401A85"/>
    <w:rsid w:val="00402E5D"/>
    <w:rsid w:val="00403935"/>
    <w:rsid w:val="00403EBF"/>
    <w:rsid w:val="00404F01"/>
    <w:rsid w:val="00405241"/>
    <w:rsid w:val="0040779F"/>
    <w:rsid w:val="00411862"/>
    <w:rsid w:val="00411A00"/>
    <w:rsid w:val="00411A30"/>
    <w:rsid w:val="00411BEA"/>
    <w:rsid w:val="00413175"/>
    <w:rsid w:val="00414093"/>
    <w:rsid w:val="00414DE5"/>
    <w:rsid w:val="00415373"/>
    <w:rsid w:val="00415F2C"/>
    <w:rsid w:val="00417E04"/>
    <w:rsid w:val="00422753"/>
    <w:rsid w:val="00422B00"/>
    <w:rsid w:val="004237EA"/>
    <w:rsid w:val="00425980"/>
    <w:rsid w:val="004266E0"/>
    <w:rsid w:val="00426E84"/>
    <w:rsid w:val="00427BA2"/>
    <w:rsid w:val="00432603"/>
    <w:rsid w:val="00434761"/>
    <w:rsid w:val="0043703C"/>
    <w:rsid w:val="0044102E"/>
    <w:rsid w:val="00442750"/>
    <w:rsid w:val="0044312D"/>
    <w:rsid w:val="00444C4A"/>
    <w:rsid w:val="00447963"/>
    <w:rsid w:val="00447A58"/>
    <w:rsid w:val="00450318"/>
    <w:rsid w:val="00450FDA"/>
    <w:rsid w:val="00453DA1"/>
    <w:rsid w:val="00453ECC"/>
    <w:rsid w:val="0045519E"/>
    <w:rsid w:val="0045695B"/>
    <w:rsid w:val="00456BAB"/>
    <w:rsid w:val="00457E74"/>
    <w:rsid w:val="0046210F"/>
    <w:rsid w:val="00462828"/>
    <w:rsid w:val="004646A9"/>
    <w:rsid w:val="00464A5B"/>
    <w:rsid w:val="00466695"/>
    <w:rsid w:val="00472EB5"/>
    <w:rsid w:val="004730F7"/>
    <w:rsid w:val="004753A6"/>
    <w:rsid w:val="0047611F"/>
    <w:rsid w:val="00481813"/>
    <w:rsid w:val="00484DB3"/>
    <w:rsid w:val="00484F54"/>
    <w:rsid w:val="00486078"/>
    <w:rsid w:val="00486A60"/>
    <w:rsid w:val="00487876"/>
    <w:rsid w:val="00487E25"/>
    <w:rsid w:val="0049051D"/>
    <w:rsid w:val="004A2020"/>
    <w:rsid w:val="004A3BB5"/>
    <w:rsid w:val="004A5368"/>
    <w:rsid w:val="004A6070"/>
    <w:rsid w:val="004B067E"/>
    <w:rsid w:val="004B0A51"/>
    <w:rsid w:val="004B0A5B"/>
    <w:rsid w:val="004B0C68"/>
    <w:rsid w:val="004B2D70"/>
    <w:rsid w:val="004B32A7"/>
    <w:rsid w:val="004B466B"/>
    <w:rsid w:val="004B723C"/>
    <w:rsid w:val="004B7879"/>
    <w:rsid w:val="004C216C"/>
    <w:rsid w:val="004C2D71"/>
    <w:rsid w:val="004C2E84"/>
    <w:rsid w:val="004C40D3"/>
    <w:rsid w:val="004C7671"/>
    <w:rsid w:val="004D26EE"/>
    <w:rsid w:val="004D41C8"/>
    <w:rsid w:val="004D47C0"/>
    <w:rsid w:val="004E2298"/>
    <w:rsid w:val="004E5B8C"/>
    <w:rsid w:val="004E7AAC"/>
    <w:rsid w:val="004F06C3"/>
    <w:rsid w:val="004F1302"/>
    <w:rsid w:val="004F2D54"/>
    <w:rsid w:val="004F4DF4"/>
    <w:rsid w:val="004F50D3"/>
    <w:rsid w:val="004F670B"/>
    <w:rsid w:val="004F7DA8"/>
    <w:rsid w:val="00500236"/>
    <w:rsid w:val="005010B6"/>
    <w:rsid w:val="00501135"/>
    <w:rsid w:val="00502B71"/>
    <w:rsid w:val="005040C3"/>
    <w:rsid w:val="00504A6E"/>
    <w:rsid w:val="005051C3"/>
    <w:rsid w:val="0050550F"/>
    <w:rsid w:val="0050674A"/>
    <w:rsid w:val="00506DDB"/>
    <w:rsid w:val="00510950"/>
    <w:rsid w:val="00512B71"/>
    <w:rsid w:val="00516461"/>
    <w:rsid w:val="005169D2"/>
    <w:rsid w:val="00516F9D"/>
    <w:rsid w:val="005173E3"/>
    <w:rsid w:val="00517A97"/>
    <w:rsid w:val="00521EC6"/>
    <w:rsid w:val="00522FD6"/>
    <w:rsid w:val="00524D2B"/>
    <w:rsid w:val="005272CC"/>
    <w:rsid w:val="00530F22"/>
    <w:rsid w:val="0053112D"/>
    <w:rsid w:val="00534DB1"/>
    <w:rsid w:val="00534E9E"/>
    <w:rsid w:val="005436FD"/>
    <w:rsid w:val="005437BB"/>
    <w:rsid w:val="00543B74"/>
    <w:rsid w:val="0054608A"/>
    <w:rsid w:val="005470E3"/>
    <w:rsid w:val="00550526"/>
    <w:rsid w:val="00550E66"/>
    <w:rsid w:val="0055105A"/>
    <w:rsid w:val="0055133D"/>
    <w:rsid w:val="0055403A"/>
    <w:rsid w:val="00555294"/>
    <w:rsid w:val="00555502"/>
    <w:rsid w:val="00555AC7"/>
    <w:rsid w:val="0056182B"/>
    <w:rsid w:val="00563CF4"/>
    <w:rsid w:val="00571214"/>
    <w:rsid w:val="005717D3"/>
    <w:rsid w:val="00572AE2"/>
    <w:rsid w:val="00573EA5"/>
    <w:rsid w:val="00575939"/>
    <w:rsid w:val="00576554"/>
    <w:rsid w:val="00576C51"/>
    <w:rsid w:val="00583A53"/>
    <w:rsid w:val="00584BEF"/>
    <w:rsid w:val="00585F59"/>
    <w:rsid w:val="00586521"/>
    <w:rsid w:val="0058740C"/>
    <w:rsid w:val="0059444C"/>
    <w:rsid w:val="00595F3D"/>
    <w:rsid w:val="005A219D"/>
    <w:rsid w:val="005A3A30"/>
    <w:rsid w:val="005A7A81"/>
    <w:rsid w:val="005B0165"/>
    <w:rsid w:val="005B0689"/>
    <w:rsid w:val="005B122B"/>
    <w:rsid w:val="005B15E1"/>
    <w:rsid w:val="005B27C1"/>
    <w:rsid w:val="005B3875"/>
    <w:rsid w:val="005B5DA8"/>
    <w:rsid w:val="005B7353"/>
    <w:rsid w:val="005B74A0"/>
    <w:rsid w:val="005B7BDE"/>
    <w:rsid w:val="005B7D7C"/>
    <w:rsid w:val="005C175D"/>
    <w:rsid w:val="005C1E32"/>
    <w:rsid w:val="005C488A"/>
    <w:rsid w:val="005C60DC"/>
    <w:rsid w:val="005C63BE"/>
    <w:rsid w:val="005C67A5"/>
    <w:rsid w:val="005C69B0"/>
    <w:rsid w:val="005D02AA"/>
    <w:rsid w:val="005D0C51"/>
    <w:rsid w:val="005D1199"/>
    <w:rsid w:val="005D17A3"/>
    <w:rsid w:val="005D21B4"/>
    <w:rsid w:val="005D2315"/>
    <w:rsid w:val="005D40F8"/>
    <w:rsid w:val="005D42E6"/>
    <w:rsid w:val="005D489C"/>
    <w:rsid w:val="005D4FD6"/>
    <w:rsid w:val="005D5B16"/>
    <w:rsid w:val="005D5B54"/>
    <w:rsid w:val="005D5CA2"/>
    <w:rsid w:val="005D644F"/>
    <w:rsid w:val="005D6BB0"/>
    <w:rsid w:val="005D7224"/>
    <w:rsid w:val="005E21D8"/>
    <w:rsid w:val="005E5800"/>
    <w:rsid w:val="005E7B70"/>
    <w:rsid w:val="005F03BA"/>
    <w:rsid w:val="005F0FC8"/>
    <w:rsid w:val="005F25AB"/>
    <w:rsid w:val="005F28D5"/>
    <w:rsid w:val="005F404A"/>
    <w:rsid w:val="005F50A2"/>
    <w:rsid w:val="005F628E"/>
    <w:rsid w:val="006043FD"/>
    <w:rsid w:val="00604633"/>
    <w:rsid w:val="00607A41"/>
    <w:rsid w:val="00615B68"/>
    <w:rsid w:val="0061671B"/>
    <w:rsid w:val="006172AE"/>
    <w:rsid w:val="00620670"/>
    <w:rsid w:val="00620857"/>
    <w:rsid w:val="0062131C"/>
    <w:rsid w:val="0062162D"/>
    <w:rsid w:val="00624139"/>
    <w:rsid w:val="006254B2"/>
    <w:rsid w:val="00630DD2"/>
    <w:rsid w:val="00631BB1"/>
    <w:rsid w:val="006406AC"/>
    <w:rsid w:val="00640A0A"/>
    <w:rsid w:val="006433B1"/>
    <w:rsid w:val="00644848"/>
    <w:rsid w:val="006457B4"/>
    <w:rsid w:val="00645BC2"/>
    <w:rsid w:val="006532ED"/>
    <w:rsid w:val="0065344E"/>
    <w:rsid w:val="00653F7C"/>
    <w:rsid w:val="00661297"/>
    <w:rsid w:val="00661A9E"/>
    <w:rsid w:val="00662B9E"/>
    <w:rsid w:val="006641CF"/>
    <w:rsid w:val="00664C01"/>
    <w:rsid w:val="00666AF9"/>
    <w:rsid w:val="00667D75"/>
    <w:rsid w:val="006702F8"/>
    <w:rsid w:val="00670B2F"/>
    <w:rsid w:val="00670E4A"/>
    <w:rsid w:val="00671CC7"/>
    <w:rsid w:val="00671DFE"/>
    <w:rsid w:val="0067420E"/>
    <w:rsid w:val="00677E89"/>
    <w:rsid w:val="00680F1C"/>
    <w:rsid w:val="00682069"/>
    <w:rsid w:val="00682087"/>
    <w:rsid w:val="00682161"/>
    <w:rsid w:val="00682BD9"/>
    <w:rsid w:val="006912C0"/>
    <w:rsid w:val="0069188A"/>
    <w:rsid w:val="00692DA7"/>
    <w:rsid w:val="00693296"/>
    <w:rsid w:val="00693927"/>
    <w:rsid w:val="00695C26"/>
    <w:rsid w:val="006975CA"/>
    <w:rsid w:val="006A0AC1"/>
    <w:rsid w:val="006A15FD"/>
    <w:rsid w:val="006A50ED"/>
    <w:rsid w:val="006A572B"/>
    <w:rsid w:val="006B212C"/>
    <w:rsid w:val="006B2488"/>
    <w:rsid w:val="006B45B2"/>
    <w:rsid w:val="006B4A28"/>
    <w:rsid w:val="006B7664"/>
    <w:rsid w:val="006C0131"/>
    <w:rsid w:val="006C0A1C"/>
    <w:rsid w:val="006C2AA3"/>
    <w:rsid w:val="006C76D5"/>
    <w:rsid w:val="006D3B98"/>
    <w:rsid w:val="006D46ED"/>
    <w:rsid w:val="006E4FA9"/>
    <w:rsid w:val="006E5661"/>
    <w:rsid w:val="006E675A"/>
    <w:rsid w:val="006E74E9"/>
    <w:rsid w:val="006E7894"/>
    <w:rsid w:val="006F0AD1"/>
    <w:rsid w:val="006F36BE"/>
    <w:rsid w:val="006F55F1"/>
    <w:rsid w:val="006F79BB"/>
    <w:rsid w:val="0070015E"/>
    <w:rsid w:val="007019BD"/>
    <w:rsid w:val="00705E5D"/>
    <w:rsid w:val="00710D61"/>
    <w:rsid w:val="00710DA4"/>
    <w:rsid w:val="00712032"/>
    <w:rsid w:val="0071632D"/>
    <w:rsid w:val="00720D7B"/>
    <w:rsid w:val="007214EC"/>
    <w:rsid w:val="00721D60"/>
    <w:rsid w:val="00722A85"/>
    <w:rsid w:val="00723E0E"/>
    <w:rsid w:val="00725693"/>
    <w:rsid w:val="007257D4"/>
    <w:rsid w:val="00725915"/>
    <w:rsid w:val="00726D36"/>
    <w:rsid w:val="00727A1F"/>
    <w:rsid w:val="00732E83"/>
    <w:rsid w:val="0073409D"/>
    <w:rsid w:val="00734A48"/>
    <w:rsid w:val="0073663F"/>
    <w:rsid w:val="00736E1F"/>
    <w:rsid w:val="0074007D"/>
    <w:rsid w:val="00740B7C"/>
    <w:rsid w:val="00742ED5"/>
    <w:rsid w:val="00743501"/>
    <w:rsid w:val="0074549D"/>
    <w:rsid w:val="00747289"/>
    <w:rsid w:val="00747852"/>
    <w:rsid w:val="00750E38"/>
    <w:rsid w:val="00751EEF"/>
    <w:rsid w:val="00753031"/>
    <w:rsid w:val="00753316"/>
    <w:rsid w:val="00753607"/>
    <w:rsid w:val="00753A49"/>
    <w:rsid w:val="00753AE4"/>
    <w:rsid w:val="00753DA5"/>
    <w:rsid w:val="00754B7E"/>
    <w:rsid w:val="00756763"/>
    <w:rsid w:val="00757022"/>
    <w:rsid w:val="00757B2F"/>
    <w:rsid w:val="007613CD"/>
    <w:rsid w:val="007619EC"/>
    <w:rsid w:val="00763C39"/>
    <w:rsid w:val="007651CB"/>
    <w:rsid w:val="007671AE"/>
    <w:rsid w:val="0077041B"/>
    <w:rsid w:val="007712C2"/>
    <w:rsid w:val="00771756"/>
    <w:rsid w:val="00771F7C"/>
    <w:rsid w:val="00772736"/>
    <w:rsid w:val="00773E76"/>
    <w:rsid w:val="00774610"/>
    <w:rsid w:val="00775869"/>
    <w:rsid w:val="00777EC0"/>
    <w:rsid w:val="0078254D"/>
    <w:rsid w:val="00782753"/>
    <w:rsid w:val="0078437B"/>
    <w:rsid w:val="007846F3"/>
    <w:rsid w:val="0078571B"/>
    <w:rsid w:val="00791DE9"/>
    <w:rsid w:val="007964C9"/>
    <w:rsid w:val="00796CB7"/>
    <w:rsid w:val="0079758E"/>
    <w:rsid w:val="007A0342"/>
    <w:rsid w:val="007A2389"/>
    <w:rsid w:val="007A3485"/>
    <w:rsid w:val="007A3D3E"/>
    <w:rsid w:val="007A498B"/>
    <w:rsid w:val="007A49E8"/>
    <w:rsid w:val="007A4CD8"/>
    <w:rsid w:val="007A61E2"/>
    <w:rsid w:val="007A6BCD"/>
    <w:rsid w:val="007A76E8"/>
    <w:rsid w:val="007B12A3"/>
    <w:rsid w:val="007B3F15"/>
    <w:rsid w:val="007B4890"/>
    <w:rsid w:val="007B5B05"/>
    <w:rsid w:val="007C1789"/>
    <w:rsid w:val="007C2E54"/>
    <w:rsid w:val="007C360A"/>
    <w:rsid w:val="007C4EA6"/>
    <w:rsid w:val="007C7996"/>
    <w:rsid w:val="007D0061"/>
    <w:rsid w:val="007D3811"/>
    <w:rsid w:val="007D4FDB"/>
    <w:rsid w:val="007D6331"/>
    <w:rsid w:val="007D649D"/>
    <w:rsid w:val="007D72F7"/>
    <w:rsid w:val="007E2CF1"/>
    <w:rsid w:val="007E48A3"/>
    <w:rsid w:val="007E531A"/>
    <w:rsid w:val="007E68B3"/>
    <w:rsid w:val="007F0DEE"/>
    <w:rsid w:val="007F41F3"/>
    <w:rsid w:val="007F4BB2"/>
    <w:rsid w:val="007F58E0"/>
    <w:rsid w:val="007F6F2C"/>
    <w:rsid w:val="00801152"/>
    <w:rsid w:val="008039DD"/>
    <w:rsid w:val="00803F66"/>
    <w:rsid w:val="008055D8"/>
    <w:rsid w:val="00807785"/>
    <w:rsid w:val="00807D1B"/>
    <w:rsid w:val="00812B71"/>
    <w:rsid w:val="00812CA2"/>
    <w:rsid w:val="00812D95"/>
    <w:rsid w:val="0081387F"/>
    <w:rsid w:val="0081469A"/>
    <w:rsid w:val="00814980"/>
    <w:rsid w:val="008151F9"/>
    <w:rsid w:val="008154AC"/>
    <w:rsid w:val="008168D9"/>
    <w:rsid w:val="0081743C"/>
    <w:rsid w:val="00817CC5"/>
    <w:rsid w:val="00817F24"/>
    <w:rsid w:val="0082173B"/>
    <w:rsid w:val="0082227D"/>
    <w:rsid w:val="00826ACD"/>
    <w:rsid w:val="00830D24"/>
    <w:rsid w:val="00832379"/>
    <w:rsid w:val="0083361B"/>
    <w:rsid w:val="00834531"/>
    <w:rsid w:val="00834C01"/>
    <w:rsid w:val="00834C6C"/>
    <w:rsid w:val="00835E2A"/>
    <w:rsid w:val="00840931"/>
    <w:rsid w:val="00840DCF"/>
    <w:rsid w:val="00841D11"/>
    <w:rsid w:val="008442A9"/>
    <w:rsid w:val="008442CE"/>
    <w:rsid w:val="0084774A"/>
    <w:rsid w:val="008540CB"/>
    <w:rsid w:val="008548BD"/>
    <w:rsid w:val="0085521D"/>
    <w:rsid w:val="00855471"/>
    <w:rsid w:val="00855608"/>
    <w:rsid w:val="00856E22"/>
    <w:rsid w:val="008600DA"/>
    <w:rsid w:val="008600E1"/>
    <w:rsid w:val="0086010D"/>
    <w:rsid w:val="0086169F"/>
    <w:rsid w:val="0086376F"/>
    <w:rsid w:val="00865DCB"/>
    <w:rsid w:val="0086674B"/>
    <w:rsid w:val="008723DF"/>
    <w:rsid w:val="008754D5"/>
    <w:rsid w:val="00876C9D"/>
    <w:rsid w:val="00882D27"/>
    <w:rsid w:val="00882F16"/>
    <w:rsid w:val="008875B2"/>
    <w:rsid w:val="00887F3B"/>
    <w:rsid w:val="00890359"/>
    <w:rsid w:val="0089076C"/>
    <w:rsid w:val="00892B8F"/>
    <w:rsid w:val="008A1D72"/>
    <w:rsid w:val="008A2308"/>
    <w:rsid w:val="008A43E2"/>
    <w:rsid w:val="008A4871"/>
    <w:rsid w:val="008A4EDB"/>
    <w:rsid w:val="008A5028"/>
    <w:rsid w:val="008A6697"/>
    <w:rsid w:val="008B0150"/>
    <w:rsid w:val="008B1983"/>
    <w:rsid w:val="008B26D8"/>
    <w:rsid w:val="008B3FCC"/>
    <w:rsid w:val="008B6849"/>
    <w:rsid w:val="008C068A"/>
    <w:rsid w:val="008C0E4B"/>
    <w:rsid w:val="008C0E6C"/>
    <w:rsid w:val="008C2C81"/>
    <w:rsid w:val="008C4155"/>
    <w:rsid w:val="008C70D3"/>
    <w:rsid w:val="008C7C90"/>
    <w:rsid w:val="008D1EB3"/>
    <w:rsid w:val="008D2C11"/>
    <w:rsid w:val="008D3DAF"/>
    <w:rsid w:val="008D5972"/>
    <w:rsid w:val="008D60EA"/>
    <w:rsid w:val="008E07A6"/>
    <w:rsid w:val="008E1A76"/>
    <w:rsid w:val="008E3D4C"/>
    <w:rsid w:val="008E6B8C"/>
    <w:rsid w:val="008F1F00"/>
    <w:rsid w:val="008F229F"/>
    <w:rsid w:val="008F36CE"/>
    <w:rsid w:val="008F44F6"/>
    <w:rsid w:val="008F523A"/>
    <w:rsid w:val="008F6B8C"/>
    <w:rsid w:val="008F7036"/>
    <w:rsid w:val="008F7186"/>
    <w:rsid w:val="0090223C"/>
    <w:rsid w:val="00902531"/>
    <w:rsid w:val="00912370"/>
    <w:rsid w:val="009126B9"/>
    <w:rsid w:val="00913923"/>
    <w:rsid w:val="00915EC6"/>
    <w:rsid w:val="00916A10"/>
    <w:rsid w:val="009221D6"/>
    <w:rsid w:val="00922987"/>
    <w:rsid w:val="00923A9D"/>
    <w:rsid w:val="00924122"/>
    <w:rsid w:val="0093062F"/>
    <w:rsid w:val="00930A37"/>
    <w:rsid w:val="00930C62"/>
    <w:rsid w:val="009323B3"/>
    <w:rsid w:val="0093459C"/>
    <w:rsid w:val="00936713"/>
    <w:rsid w:val="00940067"/>
    <w:rsid w:val="00941128"/>
    <w:rsid w:val="0094284F"/>
    <w:rsid w:val="00942A87"/>
    <w:rsid w:val="00942E70"/>
    <w:rsid w:val="00943651"/>
    <w:rsid w:val="009436DC"/>
    <w:rsid w:val="00944F9C"/>
    <w:rsid w:val="009501E3"/>
    <w:rsid w:val="00950EA8"/>
    <w:rsid w:val="00955197"/>
    <w:rsid w:val="00955F84"/>
    <w:rsid w:val="00957077"/>
    <w:rsid w:val="00957937"/>
    <w:rsid w:val="00957962"/>
    <w:rsid w:val="00963D73"/>
    <w:rsid w:val="00964A55"/>
    <w:rsid w:val="0097014C"/>
    <w:rsid w:val="0097170E"/>
    <w:rsid w:val="0097209C"/>
    <w:rsid w:val="00972B5F"/>
    <w:rsid w:val="00975621"/>
    <w:rsid w:val="009765F8"/>
    <w:rsid w:val="00977F3E"/>
    <w:rsid w:val="00985EC0"/>
    <w:rsid w:val="00987213"/>
    <w:rsid w:val="00990553"/>
    <w:rsid w:val="009914AF"/>
    <w:rsid w:val="00994E51"/>
    <w:rsid w:val="00995081"/>
    <w:rsid w:val="00995689"/>
    <w:rsid w:val="00996017"/>
    <w:rsid w:val="009A02DA"/>
    <w:rsid w:val="009A290F"/>
    <w:rsid w:val="009A3E3B"/>
    <w:rsid w:val="009A4814"/>
    <w:rsid w:val="009A548D"/>
    <w:rsid w:val="009A625B"/>
    <w:rsid w:val="009A66E7"/>
    <w:rsid w:val="009A69B4"/>
    <w:rsid w:val="009A76B0"/>
    <w:rsid w:val="009B0027"/>
    <w:rsid w:val="009B0713"/>
    <w:rsid w:val="009B17B2"/>
    <w:rsid w:val="009B3ADA"/>
    <w:rsid w:val="009B3B39"/>
    <w:rsid w:val="009B5764"/>
    <w:rsid w:val="009B60B0"/>
    <w:rsid w:val="009B7A8C"/>
    <w:rsid w:val="009C1F29"/>
    <w:rsid w:val="009C2391"/>
    <w:rsid w:val="009C34E3"/>
    <w:rsid w:val="009C47CC"/>
    <w:rsid w:val="009C5A7B"/>
    <w:rsid w:val="009C748D"/>
    <w:rsid w:val="009C7B17"/>
    <w:rsid w:val="009D3277"/>
    <w:rsid w:val="009D3C77"/>
    <w:rsid w:val="009D48E0"/>
    <w:rsid w:val="009D4A55"/>
    <w:rsid w:val="009D4B8F"/>
    <w:rsid w:val="009D4BA5"/>
    <w:rsid w:val="009D58F9"/>
    <w:rsid w:val="009D729E"/>
    <w:rsid w:val="009E01D0"/>
    <w:rsid w:val="009E07B7"/>
    <w:rsid w:val="009E0D8E"/>
    <w:rsid w:val="009E2698"/>
    <w:rsid w:val="009E3CE9"/>
    <w:rsid w:val="009E3EC2"/>
    <w:rsid w:val="009E4F51"/>
    <w:rsid w:val="009E56B1"/>
    <w:rsid w:val="009E5C2C"/>
    <w:rsid w:val="009E74BE"/>
    <w:rsid w:val="009F1D12"/>
    <w:rsid w:val="009F3AA8"/>
    <w:rsid w:val="009F6236"/>
    <w:rsid w:val="009F6FFD"/>
    <w:rsid w:val="00A02727"/>
    <w:rsid w:val="00A02ED0"/>
    <w:rsid w:val="00A04D0F"/>
    <w:rsid w:val="00A11047"/>
    <w:rsid w:val="00A1488C"/>
    <w:rsid w:val="00A148A0"/>
    <w:rsid w:val="00A15B30"/>
    <w:rsid w:val="00A1696F"/>
    <w:rsid w:val="00A20321"/>
    <w:rsid w:val="00A20384"/>
    <w:rsid w:val="00A24130"/>
    <w:rsid w:val="00A2595D"/>
    <w:rsid w:val="00A26C74"/>
    <w:rsid w:val="00A30751"/>
    <w:rsid w:val="00A31478"/>
    <w:rsid w:val="00A333B4"/>
    <w:rsid w:val="00A40EA0"/>
    <w:rsid w:val="00A41739"/>
    <w:rsid w:val="00A41A42"/>
    <w:rsid w:val="00A42FD1"/>
    <w:rsid w:val="00A44602"/>
    <w:rsid w:val="00A44EB7"/>
    <w:rsid w:val="00A5462B"/>
    <w:rsid w:val="00A5620B"/>
    <w:rsid w:val="00A56ADE"/>
    <w:rsid w:val="00A5705B"/>
    <w:rsid w:val="00A57502"/>
    <w:rsid w:val="00A60B8B"/>
    <w:rsid w:val="00A614FD"/>
    <w:rsid w:val="00A62679"/>
    <w:rsid w:val="00A64379"/>
    <w:rsid w:val="00A70220"/>
    <w:rsid w:val="00A70395"/>
    <w:rsid w:val="00A70F66"/>
    <w:rsid w:val="00A7157D"/>
    <w:rsid w:val="00A74A20"/>
    <w:rsid w:val="00A806BA"/>
    <w:rsid w:val="00A8225B"/>
    <w:rsid w:val="00A8254F"/>
    <w:rsid w:val="00A82651"/>
    <w:rsid w:val="00A851C2"/>
    <w:rsid w:val="00A85AE9"/>
    <w:rsid w:val="00A8717F"/>
    <w:rsid w:val="00A87DE9"/>
    <w:rsid w:val="00A87E46"/>
    <w:rsid w:val="00A908DA"/>
    <w:rsid w:val="00A91144"/>
    <w:rsid w:val="00A94273"/>
    <w:rsid w:val="00A9605D"/>
    <w:rsid w:val="00A967EE"/>
    <w:rsid w:val="00AA1AD9"/>
    <w:rsid w:val="00AA28F2"/>
    <w:rsid w:val="00AA37BE"/>
    <w:rsid w:val="00AA4002"/>
    <w:rsid w:val="00AA45B2"/>
    <w:rsid w:val="00AB136D"/>
    <w:rsid w:val="00AB3FA4"/>
    <w:rsid w:val="00AB484C"/>
    <w:rsid w:val="00AB6726"/>
    <w:rsid w:val="00AB68A4"/>
    <w:rsid w:val="00AB7A39"/>
    <w:rsid w:val="00AC3C22"/>
    <w:rsid w:val="00AC3EB5"/>
    <w:rsid w:val="00AC4135"/>
    <w:rsid w:val="00AC4486"/>
    <w:rsid w:val="00AD0DBF"/>
    <w:rsid w:val="00AD295C"/>
    <w:rsid w:val="00AD30A0"/>
    <w:rsid w:val="00AD3B68"/>
    <w:rsid w:val="00AD4527"/>
    <w:rsid w:val="00AD4C90"/>
    <w:rsid w:val="00AD55B9"/>
    <w:rsid w:val="00AD78DE"/>
    <w:rsid w:val="00AE2749"/>
    <w:rsid w:val="00AE4F8E"/>
    <w:rsid w:val="00AE6A18"/>
    <w:rsid w:val="00AF03DB"/>
    <w:rsid w:val="00AF0C50"/>
    <w:rsid w:val="00AF1460"/>
    <w:rsid w:val="00AF333C"/>
    <w:rsid w:val="00AF3A07"/>
    <w:rsid w:val="00AF43D2"/>
    <w:rsid w:val="00AF52DB"/>
    <w:rsid w:val="00AF70B6"/>
    <w:rsid w:val="00AF770B"/>
    <w:rsid w:val="00B00CCB"/>
    <w:rsid w:val="00B01B9B"/>
    <w:rsid w:val="00B02874"/>
    <w:rsid w:val="00B04CFC"/>
    <w:rsid w:val="00B0573D"/>
    <w:rsid w:val="00B07A1C"/>
    <w:rsid w:val="00B12158"/>
    <w:rsid w:val="00B13897"/>
    <w:rsid w:val="00B138D5"/>
    <w:rsid w:val="00B169B5"/>
    <w:rsid w:val="00B20246"/>
    <w:rsid w:val="00B21C21"/>
    <w:rsid w:val="00B231F6"/>
    <w:rsid w:val="00B24B11"/>
    <w:rsid w:val="00B267E5"/>
    <w:rsid w:val="00B27945"/>
    <w:rsid w:val="00B30C51"/>
    <w:rsid w:val="00B3299F"/>
    <w:rsid w:val="00B33FEC"/>
    <w:rsid w:val="00B34C3E"/>
    <w:rsid w:val="00B3668B"/>
    <w:rsid w:val="00B369EE"/>
    <w:rsid w:val="00B40DA0"/>
    <w:rsid w:val="00B41973"/>
    <w:rsid w:val="00B4249A"/>
    <w:rsid w:val="00B42CEF"/>
    <w:rsid w:val="00B43E9A"/>
    <w:rsid w:val="00B4635A"/>
    <w:rsid w:val="00B476FD"/>
    <w:rsid w:val="00B47BD2"/>
    <w:rsid w:val="00B47E4B"/>
    <w:rsid w:val="00B50BF2"/>
    <w:rsid w:val="00B5273A"/>
    <w:rsid w:val="00B52E45"/>
    <w:rsid w:val="00B5343B"/>
    <w:rsid w:val="00B561F2"/>
    <w:rsid w:val="00B60F2C"/>
    <w:rsid w:val="00B62ECD"/>
    <w:rsid w:val="00B63CFF"/>
    <w:rsid w:val="00B64766"/>
    <w:rsid w:val="00B64A6E"/>
    <w:rsid w:val="00B64BD0"/>
    <w:rsid w:val="00B66410"/>
    <w:rsid w:val="00B6699F"/>
    <w:rsid w:val="00B6733C"/>
    <w:rsid w:val="00B701EA"/>
    <w:rsid w:val="00B70DA1"/>
    <w:rsid w:val="00B70E37"/>
    <w:rsid w:val="00B71838"/>
    <w:rsid w:val="00B71D70"/>
    <w:rsid w:val="00B744D3"/>
    <w:rsid w:val="00B74E0F"/>
    <w:rsid w:val="00B752F3"/>
    <w:rsid w:val="00B75489"/>
    <w:rsid w:val="00B762EA"/>
    <w:rsid w:val="00B7779F"/>
    <w:rsid w:val="00B77E75"/>
    <w:rsid w:val="00B8179E"/>
    <w:rsid w:val="00B820FF"/>
    <w:rsid w:val="00B83E89"/>
    <w:rsid w:val="00B83ECB"/>
    <w:rsid w:val="00B858A6"/>
    <w:rsid w:val="00B86EA7"/>
    <w:rsid w:val="00B916B6"/>
    <w:rsid w:val="00B92656"/>
    <w:rsid w:val="00B92B18"/>
    <w:rsid w:val="00B92B88"/>
    <w:rsid w:val="00B96E5F"/>
    <w:rsid w:val="00BA2278"/>
    <w:rsid w:val="00BA3D10"/>
    <w:rsid w:val="00BA5D26"/>
    <w:rsid w:val="00BA632C"/>
    <w:rsid w:val="00BA64C1"/>
    <w:rsid w:val="00BA6C29"/>
    <w:rsid w:val="00BB2E59"/>
    <w:rsid w:val="00BB3565"/>
    <w:rsid w:val="00BB3CB4"/>
    <w:rsid w:val="00BB42F7"/>
    <w:rsid w:val="00BB5707"/>
    <w:rsid w:val="00BB57AC"/>
    <w:rsid w:val="00BB5C19"/>
    <w:rsid w:val="00BB6E84"/>
    <w:rsid w:val="00BC1D79"/>
    <w:rsid w:val="00BC1E64"/>
    <w:rsid w:val="00BC293E"/>
    <w:rsid w:val="00BC3760"/>
    <w:rsid w:val="00BC4290"/>
    <w:rsid w:val="00BC4405"/>
    <w:rsid w:val="00BC6875"/>
    <w:rsid w:val="00BC70C4"/>
    <w:rsid w:val="00BC79A0"/>
    <w:rsid w:val="00BD4DEC"/>
    <w:rsid w:val="00BD5728"/>
    <w:rsid w:val="00BD650D"/>
    <w:rsid w:val="00BE403C"/>
    <w:rsid w:val="00BE665D"/>
    <w:rsid w:val="00BE782F"/>
    <w:rsid w:val="00BE7E94"/>
    <w:rsid w:val="00BF0679"/>
    <w:rsid w:val="00BF0A41"/>
    <w:rsid w:val="00BF2241"/>
    <w:rsid w:val="00BF286C"/>
    <w:rsid w:val="00BF4911"/>
    <w:rsid w:val="00BF53B8"/>
    <w:rsid w:val="00BF57A4"/>
    <w:rsid w:val="00BF773F"/>
    <w:rsid w:val="00BF7830"/>
    <w:rsid w:val="00C016F8"/>
    <w:rsid w:val="00C027DE"/>
    <w:rsid w:val="00C03C37"/>
    <w:rsid w:val="00C04784"/>
    <w:rsid w:val="00C04C3C"/>
    <w:rsid w:val="00C07E6F"/>
    <w:rsid w:val="00C115CB"/>
    <w:rsid w:val="00C132D2"/>
    <w:rsid w:val="00C1442D"/>
    <w:rsid w:val="00C1730B"/>
    <w:rsid w:val="00C20737"/>
    <w:rsid w:val="00C20FCB"/>
    <w:rsid w:val="00C213DD"/>
    <w:rsid w:val="00C221BC"/>
    <w:rsid w:val="00C25A5E"/>
    <w:rsid w:val="00C25D63"/>
    <w:rsid w:val="00C27BDB"/>
    <w:rsid w:val="00C3051B"/>
    <w:rsid w:val="00C31FD3"/>
    <w:rsid w:val="00C366AE"/>
    <w:rsid w:val="00C36E3F"/>
    <w:rsid w:val="00C40166"/>
    <w:rsid w:val="00C409B8"/>
    <w:rsid w:val="00C40FD3"/>
    <w:rsid w:val="00C41389"/>
    <w:rsid w:val="00C42777"/>
    <w:rsid w:val="00C47A72"/>
    <w:rsid w:val="00C51C6C"/>
    <w:rsid w:val="00C56D7B"/>
    <w:rsid w:val="00C5711D"/>
    <w:rsid w:val="00C57BED"/>
    <w:rsid w:val="00C57E27"/>
    <w:rsid w:val="00C6346A"/>
    <w:rsid w:val="00C636E2"/>
    <w:rsid w:val="00C70D89"/>
    <w:rsid w:val="00C727BB"/>
    <w:rsid w:val="00C72811"/>
    <w:rsid w:val="00C729AE"/>
    <w:rsid w:val="00C802C8"/>
    <w:rsid w:val="00C812F7"/>
    <w:rsid w:val="00C82264"/>
    <w:rsid w:val="00C82C64"/>
    <w:rsid w:val="00C84FBD"/>
    <w:rsid w:val="00C86B6B"/>
    <w:rsid w:val="00C90AFE"/>
    <w:rsid w:val="00C91500"/>
    <w:rsid w:val="00C916EA"/>
    <w:rsid w:val="00C93740"/>
    <w:rsid w:val="00C93DF1"/>
    <w:rsid w:val="00C93F5A"/>
    <w:rsid w:val="00C97076"/>
    <w:rsid w:val="00C975E0"/>
    <w:rsid w:val="00C97AA6"/>
    <w:rsid w:val="00CA312C"/>
    <w:rsid w:val="00CA3412"/>
    <w:rsid w:val="00CA7303"/>
    <w:rsid w:val="00CB24EA"/>
    <w:rsid w:val="00CB2B04"/>
    <w:rsid w:val="00CB4958"/>
    <w:rsid w:val="00CB4F23"/>
    <w:rsid w:val="00CB78FF"/>
    <w:rsid w:val="00CB7939"/>
    <w:rsid w:val="00CC1567"/>
    <w:rsid w:val="00CC3F83"/>
    <w:rsid w:val="00CC5261"/>
    <w:rsid w:val="00CC7F2B"/>
    <w:rsid w:val="00CD0014"/>
    <w:rsid w:val="00CD03CC"/>
    <w:rsid w:val="00CD0BE2"/>
    <w:rsid w:val="00CD1AE8"/>
    <w:rsid w:val="00CD582F"/>
    <w:rsid w:val="00CD7C21"/>
    <w:rsid w:val="00CE3587"/>
    <w:rsid w:val="00CE3E91"/>
    <w:rsid w:val="00CE3F7C"/>
    <w:rsid w:val="00CE4F28"/>
    <w:rsid w:val="00CE7D06"/>
    <w:rsid w:val="00CE7DFF"/>
    <w:rsid w:val="00CF1461"/>
    <w:rsid w:val="00CF2616"/>
    <w:rsid w:val="00CF287B"/>
    <w:rsid w:val="00CF2F73"/>
    <w:rsid w:val="00CF6337"/>
    <w:rsid w:val="00D00D66"/>
    <w:rsid w:val="00D02A2D"/>
    <w:rsid w:val="00D033BE"/>
    <w:rsid w:val="00D0354C"/>
    <w:rsid w:val="00D044BC"/>
    <w:rsid w:val="00D0485A"/>
    <w:rsid w:val="00D04CC5"/>
    <w:rsid w:val="00D05C99"/>
    <w:rsid w:val="00D05D2D"/>
    <w:rsid w:val="00D0609F"/>
    <w:rsid w:val="00D079C5"/>
    <w:rsid w:val="00D11649"/>
    <w:rsid w:val="00D11AEF"/>
    <w:rsid w:val="00D11D1A"/>
    <w:rsid w:val="00D1246C"/>
    <w:rsid w:val="00D152DB"/>
    <w:rsid w:val="00D17043"/>
    <w:rsid w:val="00D20086"/>
    <w:rsid w:val="00D201AF"/>
    <w:rsid w:val="00D234FA"/>
    <w:rsid w:val="00D25C76"/>
    <w:rsid w:val="00D3023D"/>
    <w:rsid w:val="00D32628"/>
    <w:rsid w:val="00D32AEF"/>
    <w:rsid w:val="00D32B79"/>
    <w:rsid w:val="00D32DAD"/>
    <w:rsid w:val="00D32DDC"/>
    <w:rsid w:val="00D35ACC"/>
    <w:rsid w:val="00D35C6D"/>
    <w:rsid w:val="00D377C0"/>
    <w:rsid w:val="00D40534"/>
    <w:rsid w:val="00D42D81"/>
    <w:rsid w:val="00D43043"/>
    <w:rsid w:val="00D43ADA"/>
    <w:rsid w:val="00D43E5B"/>
    <w:rsid w:val="00D45383"/>
    <w:rsid w:val="00D45B1D"/>
    <w:rsid w:val="00D4755C"/>
    <w:rsid w:val="00D51862"/>
    <w:rsid w:val="00D53B50"/>
    <w:rsid w:val="00D54274"/>
    <w:rsid w:val="00D54A6B"/>
    <w:rsid w:val="00D550F5"/>
    <w:rsid w:val="00D55BFF"/>
    <w:rsid w:val="00D55F78"/>
    <w:rsid w:val="00D61153"/>
    <w:rsid w:val="00D61637"/>
    <w:rsid w:val="00D62B87"/>
    <w:rsid w:val="00D66BC4"/>
    <w:rsid w:val="00D672E4"/>
    <w:rsid w:val="00D705CE"/>
    <w:rsid w:val="00D70E32"/>
    <w:rsid w:val="00D72299"/>
    <w:rsid w:val="00D72CFC"/>
    <w:rsid w:val="00D74F48"/>
    <w:rsid w:val="00D77219"/>
    <w:rsid w:val="00D7763B"/>
    <w:rsid w:val="00D83A85"/>
    <w:rsid w:val="00D86F1D"/>
    <w:rsid w:val="00D900DA"/>
    <w:rsid w:val="00D92C7C"/>
    <w:rsid w:val="00D934AE"/>
    <w:rsid w:val="00D93F91"/>
    <w:rsid w:val="00D95601"/>
    <w:rsid w:val="00D975F9"/>
    <w:rsid w:val="00D97850"/>
    <w:rsid w:val="00DA119C"/>
    <w:rsid w:val="00DA1FA2"/>
    <w:rsid w:val="00DA318A"/>
    <w:rsid w:val="00DA62BB"/>
    <w:rsid w:val="00DA75DC"/>
    <w:rsid w:val="00DB120F"/>
    <w:rsid w:val="00DB2D28"/>
    <w:rsid w:val="00DB365F"/>
    <w:rsid w:val="00DB37B5"/>
    <w:rsid w:val="00DB4AF4"/>
    <w:rsid w:val="00DB5457"/>
    <w:rsid w:val="00DB635C"/>
    <w:rsid w:val="00DB73F9"/>
    <w:rsid w:val="00DC0048"/>
    <w:rsid w:val="00DC0DB3"/>
    <w:rsid w:val="00DC15BC"/>
    <w:rsid w:val="00DC1BC6"/>
    <w:rsid w:val="00DC1FF4"/>
    <w:rsid w:val="00DC28EE"/>
    <w:rsid w:val="00DC2BC5"/>
    <w:rsid w:val="00DC2F7F"/>
    <w:rsid w:val="00DC7BE3"/>
    <w:rsid w:val="00DD0CD7"/>
    <w:rsid w:val="00DD1C84"/>
    <w:rsid w:val="00DD7FDF"/>
    <w:rsid w:val="00DE1590"/>
    <w:rsid w:val="00DE19E1"/>
    <w:rsid w:val="00DE6536"/>
    <w:rsid w:val="00DE7060"/>
    <w:rsid w:val="00DE7103"/>
    <w:rsid w:val="00DF2AA7"/>
    <w:rsid w:val="00DF4D08"/>
    <w:rsid w:val="00DF5FDB"/>
    <w:rsid w:val="00DF6320"/>
    <w:rsid w:val="00DF7385"/>
    <w:rsid w:val="00E02B03"/>
    <w:rsid w:val="00E02C5F"/>
    <w:rsid w:val="00E03056"/>
    <w:rsid w:val="00E03924"/>
    <w:rsid w:val="00E0636D"/>
    <w:rsid w:val="00E07E5E"/>
    <w:rsid w:val="00E1048E"/>
    <w:rsid w:val="00E10B32"/>
    <w:rsid w:val="00E11F93"/>
    <w:rsid w:val="00E1599E"/>
    <w:rsid w:val="00E15B75"/>
    <w:rsid w:val="00E165F1"/>
    <w:rsid w:val="00E21BCC"/>
    <w:rsid w:val="00E24435"/>
    <w:rsid w:val="00E253FB"/>
    <w:rsid w:val="00E255FC"/>
    <w:rsid w:val="00E2619F"/>
    <w:rsid w:val="00E3090E"/>
    <w:rsid w:val="00E30DB0"/>
    <w:rsid w:val="00E31564"/>
    <w:rsid w:val="00E31875"/>
    <w:rsid w:val="00E32379"/>
    <w:rsid w:val="00E33E93"/>
    <w:rsid w:val="00E344A0"/>
    <w:rsid w:val="00E34987"/>
    <w:rsid w:val="00E364CF"/>
    <w:rsid w:val="00E371E4"/>
    <w:rsid w:val="00E37B2D"/>
    <w:rsid w:val="00E412BB"/>
    <w:rsid w:val="00E436CF"/>
    <w:rsid w:val="00E43A3F"/>
    <w:rsid w:val="00E441F4"/>
    <w:rsid w:val="00E52DF4"/>
    <w:rsid w:val="00E556C0"/>
    <w:rsid w:val="00E55F21"/>
    <w:rsid w:val="00E568A4"/>
    <w:rsid w:val="00E60A08"/>
    <w:rsid w:val="00E62D4B"/>
    <w:rsid w:val="00E635D1"/>
    <w:rsid w:val="00E6429B"/>
    <w:rsid w:val="00E6460A"/>
    <w:rsid w:val="00E648AF"/>
    <w:rsid w:val="00E65EA2"/>
    <w:rsid w:val="00E72036"/>
    <w:rsid w:val="00E75B0C"/>
    <w:rsid w:val="00E81494"/>
    <w:rsid w:val="00E8240F"/>
    <w:rsid w:val="00E875AC"/>
    <w:rsid w:val="00E90550"/>
    <w:rsid w:val="00E909CA"/>
    <w:rsid w:val="00E94B5D"/>
    <w:rsid w:val="00E97A2C"/>
    <w:rsid w:val="00E97E88"/>
    <w:rsid w:val="00EA015F"/>
    <w:rsid w:val="00EA1F6C"/>
    <w:rsid w:val="00EA34F8"/>
    <w:rsid w:val="00EA3B4F"/>
    <w:rsid w:val="00EA47A7"/>
    <w:rsid w:val="00EA4B90"/>
    <w:rsid w:val="00EA5A1D"/>
    <w:rsid w:val="00EA60B0"/>
    <w:rsid w:val="00EA6AED"/>
    <w:rsid w:val="00EB4111"/>
    <w:rsid w:val="00EB5477"/>
    <w:rsid w:val="00EB690D"/>
    <w:rsid w:val="00EC134A"/>
    <w:rsid w:val="00EC4CBC"/>
    <w:rsid w:val="00EC62F7"/>
    <w:rsid w:val="00EC647D"/>
    <w:rsid w:val="00ED084A"/>
    <w:rsid w:val="00ED11DC"/>
    <w:rsid w:val="00ED1782"/>
    <w:rsid w:val="00ED1CF3"/>
    <w:rsid w:val="00ED2E4E"/>
    <w:rsid w:val="00ED3EE4"/>
    <w:rsid w:val="00ED6235"/>
    <w:rsid w:val="00EE133B"/>
    <w:rsid w:val="00EE2386"/>
    <w:rsid w:val="00EE2AD9"/>
    <w:rsid w:val="00EE5A5D"/>
    <w:rsid w:val="00EE6149"/>
    <w:rsid w:val="00EE6AB8"/>
    <w:rsid w:val="00EE6B20"/>
    <w:rsid w:val="00EE6B98"/>
    <w:rsid w:val="00EE6EB2"/>
    <w:rsid w:val="00EE7E31"/>
    <w:rsid w:val="00EF4C50"/>
    <w:rsid w:val="00EF648C"/>
    <w:rsid w:val="00EF6E36"/>
    <w:rsid w:val="00EF7699"/>
    <w:rsid w:val="00F02320"/>
    <w:rsid w:val="00F0253F"/>
    <w:rsid w:val="00F038D9"/>
    <w:rsid w:val="00F05EEC"/>
    <w:rsid w:val="00F06AC3"/>
    <w:rsid w:val="00F072CC"/>
    <w:rsid w:val="00F11698"/>
    <w:rsid w:val="00F11DFC"/>
    <w:rsid w:val="00F13119"/>
    <w:rsid w:val="00F205F2"/>
    <w:rsid w:val="00F21409"/>
    <w:rsid w:val="00F21575"/>
    <w:rsid w:val="00F24934"/>
    <w:rsid w:val="00F25AA4"/>
    <w:rsid w:val="00F2604E"/>
    <w:rsid w:val="00F26CA4"/>
    <w:rsid w:val="00F31B0C"/>
    <w:rsid w:val="00F31E5A"/>
    <w:rsid w:val="00F32B0B"/>
    <w:rsid w:val="00F35714"/>
    <w:rsid w:val="00F361CC"/>
    <w:rsid w:val="00F36461"/>
    <w:rsid w:val="00F3670A"/>
    <w:rsid w:val="00F376F4"/>
    <w:rsid w:val="00F42BE9"/>
    <w:rsid w:val="00F42F44"/>
    <w:rsid w:val="00F45685"/>
    <w:rsid w:val="00F45FA2"/>
    <w:rsid w:val="00F50BA0"/>
    <w:rsid w:val="00F51A75"/>
    <w:rsid w:val="00F54407"/>
    <w:rsid w:val="00F55433"/>
    <w:rsid w:val="00F55AE1"/>
    <w:rsid w:val="00F570B6"/>
    <w:rsid w:val="00F5754B"/>
    <w:rsid w:val="00F57D70"/>
    <w:rsid w:val="00F60939"/>
    <w:rsid w:val="00F611F1"/>
    <w:rsid w:val="00F628FD"/>
    <w:rsid w:val="00F646F9"/>
    <w:rsid w:val="00F658A3"/>
    <w:rsid w:val="00F65AA0"/>
    <w:rsid w:val="00F6674F"/>
    <w:rsid w:val="00F6774F"/>
    <w:rsid w:val="00F71C48"/>
    <w:rsid w:val="00F743F3"/>
    <w:rsid w:val="00F762BD"/>
    <w:rsid w:val="00F81E00"/>
    <w:rsid w:val="00F82BBF"/>
    <w:rsid w:val="00F8397A"/>
    <w:rsid w:val="00F8492B"/>
    <w:rsid w:val="00F87C06"/>
    <w:rsid w:val="00F93561"/>
    <w:rsid w:val="00F93901"/>
    <w:rsid w:val="00F95DD4"/>
    <w:rsid w:val="00F97C5B"/>
    <w:rsid w:val="00FA08E4"/>
    <w:rsid w:val="00FA11ED"/>
    <w:rsid w:val="00FB0C12"/>
    <w:rsid w:val="00FB1F90"/>
    <w:rsid w:val="00FB2545"/>
    <w:rsid w:val="00FB6CBC"/>
    <w:rsid w:val="00FB7285"/>
    <w:rsid w:val="00FC1245"/>
    <w:rsid w:val="00FC251D"/>
    <w:rsid w:val="00FC27AA"/>
    <w:rsid w:val="00FC36A4"/>
    <w:rsid w:val="00FC4167"/>
    <w:rsid w:val="00FC4CE7"/>
    <w:rsid w:val="00FC581D"/>
    <w:rsid w:val="00FC7A1B"/>
    <w:rsid w:val="00FC7BB0"/>
    <w:rsid w:val="00FD1F2D"/>
    <w:rsid w:val="00FD2A10"/>
    <w:rsid w:val="00FD2FDA"/>
    <w:rsid w:val="00FD3E67"/>
    <w:rsid w:val="00FD5103"/>
    <w:rsid w:val="00FD6130"/>
    <w:rsid w:val="00FD7D09"/>
    <w:rsid w:val="00FE084A"/>
    <w:rsid w:val="00FE1628"/>
    <w:rsid w:val="00FE3C1B"/>
    <w:rsid w:val="00FE48A1"/>
    <w:rsid w:val="00FE7971"/>
    <w:rsid w:val="00FF0C36"/>
    <w:rsid w:val="00FF2497"/>
    <w:rsid w:val="00FF37F0"/>
    <w:rsid w:val="00FF3A57"/>
    <w:rsid w:val="00FF3CA8"/>
    <w:rsid w:val="00FF5555"/>
    <w:rsid w:val="00FF5B2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B4"/>
    <w:pPr>
      <w:widowControl w:val="0"/>
      <w:jc w:val="both"/>
    </w:pPr>
    <w:rPr>
      <w:rFonts w:ascii="Sylfaen" w:hAnsi="Sylfaen" w:cs="Sylfaen"/>
      <w:szCs w:val="24"/>
    </w:rPr>
  </w:style>
  <w:style w:type="paragraph" w:styleId="1">
    <w:name w:val="heading 1"/>
    <w:basedOn w:val="a"/>
    <w:next w:val="a"/>
    <w:link w:val="1Char"/>
    <w:qFormat/>
    <w:locked/>
    <w:rsid w:val="0070015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6939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3CB4"/>
    <w:rPr>
      <w:rFonts w:cs="Times New Roman"/>
      <w:color w:val="0000FF"/>
      <w:u w:val="single"/>
    </w:rPr>
  </w:style>
  <w:style w:type="paragraph" w:styleId="a4">
    <w:name w:val="header"/>
    <w:basedOn w:val="a"/>
    <w:link w:val="Char"/>
    <w:uiPriority w:val="99"/>
    <w:rsid w:val="00BB3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BB3CB4"/>
    <w:rPr>
      <w:rFonts w:ascii="Sylfaen" w:eastAsia="宋体" w:hAnsi="Sylfaen" w:cs="Sylfaen"/>
      <w:sz w:val="18"/>
      <w:szCs w:val="18"/>
    </w:rPr>
  </w:style>
  <w:style w:type="paragraph" w:styleId="a5">
    <w:name w:val="footer"/>
    <w:basedOn w:val="a"/>
    <w:link w:val="Char0"/>
    <w:uiPriority w:val="99"/>
    <w:rsid w:val="00BB3CB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B3CB4"/>
    <w:rPr>
      <w:rFonts w:ascii="Sylfaen" w:eastAsia="宋体" w:hAnsi="Sylfaen" w:cs="Sylfaen"/>
      <w:sz w:val="18"/>
      <w:szCs w:val="18"/>
    </w:rPr>
  </w:style>
  <w:style w:type="paragraph" w:styleId="a6">
    <w:name w:val="Normal (Web)"/>
    <w:basedOn w:val="a"/>
    <w:qFormat/>
    <w:rsid w:val="008D2C11"/>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locked/>
    <w:rsid w:val="008D2C11"/>
    <w:rPr>
      <w:rFonts w:cs="Times New Roman"/>
      <w:b/>
      <w:bCs/>
    </w:rPr>
  </w:style>
  <w:style w:type="paragraph" w:customStyle="1" w:styleId="CharCharCharCharCharCharCharCharCharCharCharCharCharCharCharChar">
    <w:name w:val="Char Char Char Char Char Char Char Char Char Char Char Char Char Char Char Char"/>
    <w:basedOn w:val="a"/>
    <w:uiPriority w:val="99"/>
    <w:rsid w:val="00EA015F"/>
    <w:pPr>
      <w:tabs>
        <w:tab w:val="left" w:pos="360"/>
      </w:tabs>
      <w:spacing w:line="360" w:lineRule="auto"/>
      <w:ind w:firstLineChars="200" w:firstLine="200"/>
    </w:pPr>
    <w:rPr>
      <w:rFonts w:ascii="Times New Roman" w:hAnsi="Times New Roman" w:cs="Times New Roman"/>
      <w:sz w:val="24"/>
      <w:szCs w:val="32"/>
    </w:rPr>
  </w:style>
  <w:style w:type="character" w:customStyle="1" w:styleId="1Char">
    <w:name w:val="标题 1 Char"/>
    <w:basedOn w:val="a0"/>
    <w:link w:val="1"/>
    <w:rsid w:val="0070015E"/>
    <w:rPr>
      <w:rFonts w:ascii="Sylfaen" w:hAnsi="Sylfaen" w:cs="Sylfaen"/>
      <w:b/>
      <w:bCs/>
      <w:kern w:val="44"/>
      <w:sz w:val="44"/>
      <w:szCs w:val="44"/>
    </w:rPr>
  </w:style>
  <w:style w:type="paragraph" w:styleId="a8">
    <w:name w:val="No Spacing"/>
    <w:uiPriority w:val="1"/>
    <w:qFormat/>
    <w:rsid w:val="0070015E"/>
    <w:pPr>
      <w:widowControl w:val="0"/>
      <w:jc w:val="both"/>
    </w:pPr>
    <w:rPr>
      <w:rFonts w:ascii="Sylfaen" w:hAnsi="Sylfaen" w:cs="Sylfaen"/>
      <w:szCs w:val="24"/>
    </w:rPr>
  </w:style>
  <w:style w:type="paragraph" w:customStyle="1" w:styleId="10">
    <w:name w:val="普通(网站)1"/>
    <w:basedOn w:val="a"/>
    <w:rsid w:val="00A70F66"/>
    <w:pPr>
      <w:widowControl/>
      <w:spacing w:before="100" w:beforeAutospacing="1" w:after="100" w:afterAutospacing="1"/>
      <w:jc w:val="left"/>
    </w:pPr>
    <w:rPr>
      <w:rFonts w:ascii="宋体" w:hAnsi="宋体" w:cs="宋体"/>
      <w:kern w:val="0"/>
      <w:sz w:val="24"/>
    </w:rPr>
  </w:style>
  <w:style w:type="character" w:customStyle="1" w:styleId="16">
    <w:name w:val="16"/>
    <w:basedOn w:val="a0"/>
    <w:rsid w:val="005B15E1"/>
    <w:rPr>
      <w:rFonts w:ascii="Times New Roman" w:hAnsi="Times New Roman" w:cs="Times New Roman" w:hint="default"/>
      <w:sz w:val="20"/>
      <w:szCs w:val="20"/>
    </w:rPr>
  </w:style>
  <w:style w:type="character" w:customStyle="1" w:styleId="2Char">
    <w:name w:val="标题 2 Char"/>
    <w:basedOn w:val="a0"/>
    <w:link w:val="2"/>
    <w:rsid w:val="00693927"/>
    <w:rPr>
      <w:rFonts w:asciiTheme="majorHAnsi" w:eastAsiaTheme="majorEastAsia" w:hAnsiTheme="majorHAnsi" w:cstheme="majorBidi"/>
      <w:b/>
      <w:bCs/>
      <w:sz w:val="32"/>
      <w:szCs w:val="32"/>
    </w:rPr>
  </w:style>
  <w:style w:type="paragraph" w:styleId="a9">
    <w:name w:val="List Paragraph"/>
    <w:basedOn w:val="a"/>
    <w:uiPriority w:val="34"/>
    <w:qFormat/>
    <w:rsid w:val="00753316"/>
    <w:pPr>
      <w:ind w:firstLineChars="200" w:firstLine="420"/>
    </w:pPr>
  </w:style>
</w:styles>
</file>

<file path=word/webSettings.xml><?xml version="1.0" encoding="utf-8"?>
<w:webSettings xmlns:r="http://schemas.openxmlformats.org/officeDocument/2006/relationships" xmlns:w="http://schemas.openxmlformats.org/wordprocessingml/2006/main">
  <w:divs>
    <w:div w:id="996030784">
      <w:bodyDiv w:val="1"/>
      <w:marLeft w:val="0"/>
      <w:marRight w:val="0"/>
      <w:marTop w:val="0"/>
      <w:marBottom w:val="0"/>
      <w:divBdr>
        <w:top w:val="none" w:sz="0" w:space="0" w:color="auto"/>
        <w:left w:val="none" w:sz="0" w:space="0" w:color="auto"/>
        <w:bottom w:val="none" w:sz="0" w:space="0" w:color="auto"/>
        <w:right w:val="none" w:sz="0" w:space="0" w:color="auto"/>
      </w:divBdr>
    </w:div>
    <w:div w:id="1035617074">
      <w:bodyDiv w:val="1"/>
      <w:marLeft w:val="0"/>
      <w:marRight w:val="0"/>
      <w:marTop w:val="0"/>
      <w:marBottom w:val="0"/>
      <w:divBdr>
        <w:top w:val="none" w:sz="0" w:space="0" w:color="auto"/>
        <w:left w:val="none" w:sz="0" w:space="0" w:color="auto"/>
        <w:bottom w:val="none" w:sz="0" w:space="0" w:color="auto"/>
        <w:right w:val="none" w:sz="0" w:space="0" w:color="auto"/>
      </w:divBdr>
    </w:div>
    <w:div w:id="1070887141">
      <w:bodyDiv w:val="1"/>
      <w:marLeft w:val="0"/>
      <w:marRight w:val="0"/>
      <w:marTop w:val="0"/>
      <w:marBottom w:val="0"/>
      <w:divBdr>
        <w:top w:val="none" w:sz="0" w:space="0" w:color="auto"/>
        <w:left w:val="none" w:sz="0" w:space="0" w:color="auto"/>
        <w:bottom w:val="none" w:sz="0" w:space="0" w:color="auto"/>
        <w:right w:val="none" w:sz="0" w:space="0" w:color="auto"/>
      </w:divBdr>
    </w:div>
    <w:div w:id="1589997876">
      <w:bodyDiv w:val="1"/>
      <w:marLeft w:val="0"/>
      <w:marRight w:val="0"/>
      <w:marTop w:val="0"/>
      <w:marBottom w:val="0"/>
      <w:divBdr>
        <w:top w:val="none" w:sz="0" w:space="0" w:color="auto"/>
        <w:left w:val="none" w:sz="0" w:space="0" w:color="auto"/>
        <w:bottom w:val="none" w:sz="0" w:space="0" w:color="auto"/>
        <w:right w:val="none" w:sz="0" w:space="0" w:color="auto"/>
      </w:divBdr>
    </w:div>
    <w:div w:id="1805007070">
      <w:marLeft w:val="0"/>
      <w:marRight w:val="0"/>
      <w:marTop w:val="0"/>
      <w:marBottom w:val="0"/>
      <w:divBdr>
        <w:top w:val="none" w:sz="0" w:space="0" w:color="auto"/>
        <w:left w:val="none" w:sz="0" w:space="0" w:color="auto"/>
        <w:bottom w:val="none" w:sz="0" w:space="0" w:color="auto"/>
        <w:right w:val="none" w:sz="0" w:space="0" w:color="auto"/>
      </w:divBdr>
    </w:div>
    <w:div w:id="2061509561">
      <w:bodyDiv w:val="1"/>
      <w:marLeft w:val="0"/>
      <w:marRight w:val="0"/>
      <w:marTop w:val="0"/>
      <w:marBottom w:val="0"/>
      <w:divBdr>
        <w:top w:val="none" w:sz="0" w:space="0" w:color="auto"/>
        <w:left w:val="none" w:sz="0" w:space="0" w:color="auto"/>
        <w:bottom w:val="none" w:sz="0" w:space="0" w:color="auto"/>
        <w:right w:val="none" w:sz="0" w:space="0" w:color="auto"/>
      </w:divBdr>
      <w:divsChild>
        <w:div w:id="1413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yjgbz@126.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6C74AB-693B-41CE-A08A-3E00EFF1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8</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 阳 机 构 编 制</dc:title>
  <dc:creator>Administrator</dc:creator>
  <cp:lastModifiedBy>Administrator</cp:lastModifiedBy>
  <cp:revision>418</cp:revision>
  <cp:lastPrinted>2018-01-15T00:15:00Z</cp:lastPrinted>
  <dcterms:created xsi:type="dcterms:W3CDTF">2017-08-28T07:35:00Z</dcterms:created>
  <dcterms:modified xsi:type="dcterms:W3CDTF">2018-01-15T02:27:00Z</dcterms:modified>
</cp:coreProperties>
</file>